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B7B8F" w14:textId="77777777" w:rsidR="00D33075" w:rsidRPr="00D33075" w:rsidRDefault="00D33075" w:rsidP="00D33075">
      <w:pPr>
        <w:spacing w:after="0" w:line="240" w:lineRule="auto"/>
        <w:rPr>
          <w:rFonts w:ascii="Calibri Light" w:eastAsia="Times New Roman" w:hAnsi="Calibri Light" w:cs="Times New Roman"/>
          <w:bCs/>
          <w:sz w:val="24"/>
          <w:szCs w:val="24"/>
        </w:rPr>
      </w:pPr>
      <w:bookmarkStart w:id="0" w:name="_GoBack"/>
      <w:bookmarkEnd w:id="0"/>
    </w:p>
    <w:p w14:paraId="754FCBED" w14:textId="77777777" w:rsidR="00D33075" w:rsidRPr="00D33075" w:rsidRDefault="00D33075" w:rsidP="00D33075">
      <w:pPr>
        <w:spacing w:after="0" w:line="240" w:lineRule="auto"/>
        <w:rPr>
          <w:rFonts w:ascii="Calibri Light" w:eastAsia="Times New Roman" w:hAnsi="Calibri Light" w:cs="Times New Roman"/>
          <w:sz w:val="24"/>
          <w:szCs w:val="24"/>
        </w:rPr>
      </w:pPr>
      <w:r w:rsidRPr="00D33075">
        <w:rPr>
          <w:rFonts w:ascii="Calibri Light" w:eastAsia="Times New Roman" w:hAnsi="Calibri Light" w:cs="Times New Roman"/>
          <w:b/>
          <w:sz w:val="24"/>
          <w:szCs w:val="24"/>
        </w:rPr>
        <w:fldChar w:fldCharType="begin"/>
      </w:r>
      <w:r w:rsidRPr="00D33075">
        <w:rPr>
          <w:rFonts w:ascii="Calibri Light" w:eastAsia="Times New Roman" w:hAnsi="Calibri Light" w:cs="Times New Roman"/>
          <w:b/>
          <w:sz w:val="24"/>
          <w:szCs w:val="24"/>
        </w:rPr>
        <w:instrText xml:space="preserve"> IF </w:instrText>
      </w:r>
      <w:r w:rsidRPr="00D33075">
        <w:rPr>
          <w:rFonts w:ascii="Calibri Light" w:eastAsia="Times New Roman" w:hAnsi="Calibri Light" w:cs="Times New Roman"/>
          <w:b/>
          <w:sz w:val="24"/>
          <w:szCs w:val="24"/>
        </w:rPr>
        <w:fldChar w:fldCharType="begin"/>
      </w:r>
      <w:r w:rsidRPr="00D33075">
        <w:rPr>
          <w:rFonts w:ascii="Calibri Light" w:eastAsia="Times New Roman" w:hAnsi="Calibri Light" w:cs="Times New Roman"/>
          <w:b/>
          <w:sz w:val="24"/>
          <w:szCs w:val="24"/>
        </w:rPr>
        <w:instrText xml:space="preserve"> MERGEFIELD Caseworker </w:instrText>
      </w:r>
      <w:r w:rsidRPr="00D33075">
        <w:rPr>
          <w:rFonts w:ascii="Calibri Light" w:eastAsia="Times New Roman" w:hAnsi="Calibri Light" w:cs="Times New Roman"/>
          <w:b/>
          <w:sz w:val="24"/>
          <w:szCs w:val="24"/>
        </w:rPr>
        <w:fldChar w:fldCharType="end"/>
      </w:r>
      <w:r w:rsidRPr="00D33075">
        <w:rPr>
          <w:rFonts w:ascii="Calibri Light" w:eastAsia="Times New Roman" w:hAnsi="Calibri Light" w:cs="Times New Roman"/>
          <w:b/>
          <w:sz w:val="24"/>
          <w:szCs w:val="24"/>
        </w:rPr>
        <w:instrText xml:space="preserve"> = "LMS" "Solicitor" "" </w:instrText>
      </w:r>
      <w:r w:rsidRPr="00D33075">
        <w:rPr>
          <w:rFonts w:ascii="Calibri Light" w:eastAsia="Times New Roman" w:hAnsi="Calibri Light" w:cs="Times New Roman"/>
          <w:b/>
          <w:sz w:val="24"/>
          <w:szCs w:val="24"/>
        </w:rPr>
        <w:fldChar w:fldCharType="end"/>
      </w:r>
      <w:r w:rsidRPr="00D33075">
        <w:rPr>
          <w:rFonts w:ascii="Calibri Light" w:eastAsia="Times New Roman" w:hAnsi="Calibri Light" w:cs="Times New Roman"/>
          <w:b/>
          <w:sz w:val="24"/>
          <w:szCs w:val="24"/>
        </w:rPr>
        <w:fldChar w:fldCharType="begin"/>
      </w:r>
      <w:r w:rsidRPr="00D33075">
        <w:rPr>
          <w:rFonts w:ascii="Calibri Light" w:eastAsia="Times New Roman" w:hAnsi="Calibri Light" w:cs="Times New Roman"/>
          <w:b/>
          <w:sz w:val="24"/>
          <w:szCs w:val="24"/>
        </w:rPr>
        <w:instrText xml:space="preserve"> IF </w:instrText>
      </w:r>
      <w:r w:rsidRPr="00D33075">
        <w:rPr>
          <w:rFonts w:ascii="Calibri Light" w:eastAsia="Times New Roman" w:hAnsi="Calibri Light" w:cs="Times New Roman"/>
          <w:b/>
          <w:sz w:val="24"/>
          <w:szCs w:val="24"/>
        </w:rPr>
        <w:fldChar w:fldCharType="begin"/>
      </w:r>
      <w:r w:rsidRPr="00D33075">
        <w:rPr>
          <w:rFonts w:ascii="Calibri Light" w:eastAsia="Times New Roman" w:hAnsi="Calibri Light" w:cs="Times New Roman"/>
          <w:b/>
          <w:sz w:val="24"/>
          <w:szCs w:val="24"/>
        </w:rPr>
        <w:instrText xml:space="preserve"> MERGEFIELD Caseworker </w:instrText>
      </w:r>
      <w:r w:rsidRPr="00D33075">
        <w:rPr>
          <w:rFonts w:ascii="Calibri Light" w:eastAsia="Times New Roman" w:hAnsi="Calibri Light" w:cs="Times New Roman"/>
          <w:b/>
          <w:sz w:val="24"/>
          <w:szCs w:val="24"/>
        </w:rPr>
        <w:fldChar w:fldCharType="end"/>
      </w:r>
      <w:r w:rsidRPr="00D33075">
        <w:rPr>
          <w:rFonts w:ascii="Calibri Light" w:eastAsia="Times New Roman" w:hAnsi="Calibri Light" w:cs="Times New Roman"/>
          <w:b/>
          <w:sz w:val="24"/>
          <w:szCs w:val="24"/>
        </w:rPr>
        <w:instrText xml:space="preserve"> = "LMW" "Welfare Rights Adviser" "" </w:instrText>
      </w:r>
      <w:r w:rsidRPr="00D33075">
        <w:rPr>
          <w:rFonts w:ascii="Calibri Light" w:eastAsia="Times New Roman" w:hAnsi="Calibri Light" w:cs="Times New Roman"/>
          <w:b/>
          <w:sz w:val="24"/>
          <w:szCs w:val="24"/>
        </w:rPr>
        <w:fldChar w:fldCharType="end"/>
      </w:r>
    </w:p>
    <w:p w14:paraId="114F3F08" w14:textId="77777777" w:rsidR="00D33075" w:rsidRPr="00D33075" w:rsidRDefault="00D33075" w:rsidP="00D33075">
      <w:pPr>
        <w:spacing w:after="0" w:line="240" w:lineRule="auto"/>
        <w:rPr>
          <w:rFonts w:ascii="Calibri Light" w:eastAsia="Times New Roman" w:hAnsi="Calibri Light" w:cs="Times New Roman"/>
          <w:b/>
          <w:sz w:val="24"/>
          <w:szCs w:val="24"/>
        </w:rPr>
      </w:pPr>
    </w:p>
    <w:p w14:paraId="2831DA2B" w14:textId="77777777" w:rsidR="00D33075" w:rsidRPr="00D33075" w:rsidRDefault="00D33075" w:rsidP="00D33075">
      <w:pPr>
        <w:spacing w:after="0" w:line="240" w:lineRule="auto"/>
        <w:rPr>
          <w:rFonts w:ascii="Calibri Light" w:eastAsia="Times New Roman" w:hAnsi="Calibri Light" w:cs="Times New Roman"/>
          <w:b/>
          <w:sz w:val="24"/>
          <w:szCs w:val="24"/>
        </w:rPr>
      </w:pPr>
    </w:p>
    <w:p w14:paraId="1B8B694F" w14:textId="77777777" w:rsidR="00D33075" w:rsidRPr="00D33075" w:rsidRDefault="00D33075" w:rsidP="00D33075">
      <w:pPr>
        <w:spacing w:after="0" w:line="240" w:lineRule="auto"/>
        <w:rPr>
          <w:rFonts w:ascii="Calibri Light" w:eastAsia="Times New Roman" w:hAnsi="Calibri Light" w:cs="Times New Roman"/>
          <w:b/>
          <w:sz w:val="24"/>
          <w:szCs w:val="24"/>
        </w:rPr>
      </w:pPr>
    </w:p>
    <w:p w14:paraId="4E53AC54" w14:textId="77777777" w:rsidR="00D33075" w:rsidRPr="00D33075" w:rsidRDefault="00D33075" w:rsidP="00D33075">
      <w:pPr>
        <w:spacing w:after="0" w:line="240" w:lineRule="auto"/>
        <w:rPr>
          <w:rFonts w:ascii="Calibri Light" w:eastAsia="Times New Roman" w:hAnsi="Calibri Light" w:cs="Times New Roman"/>
          <w:b/>
          <w:sz w:val="24"/>
          <w:szCs w:val="24"/>
        </w:rPr>
      </w:pPr>
    </w:p>
    <w:p w14:paraId="7B06E7EE" w14:textId="77777777" w:rsidR="00D33075" w:rsidRPr="00D33075" w:rsidRDefault="00D33075" w:rsidP="00D33075">
      <w:pPr>
        <w:spacing w:after="0" w:line="240" w:lineRule="auto"/>
        <w:rPr>
          <w:rFonts w:ascii="Calibri Light" w:eastAsia="Times New Roman" w:hAnsi="Calibri Light" w:cs="Times New Roman"/>
          <w:b/>
          <w:sz w:val="24"/>
          <w:szCs w:val="24"/>
        </w:rPr>
      </w:pPr>
    </w:p>
    <w:p w14:paraId="52FC985C" w14:textId="77777777" w:rsidR="00D33075" w:rsidRPr="00D33075" w:rsidRDefault="00D33075" w:rsidP="00D33075">
      <w:pPr>
        <w:spacing w:after="0" w:line="240" w:lineRule="auto"/>
        <w:rPr>
          <w:rFonts w:ascii="Calibri Light" w:eastAsia="Times New Roman" w:hAnsi="Calibri Light" w:cs="Times New Roman"/>
          <w:b/>
          <w:sz w:val="24"/>
          <w:szCs w:val="24"/>
        </w:rPr>
      </w:pPr>
      <w:r w:rsidRPr="00D33075">
        <w:rPr>
          <w:rFonts w:ascii="Calibri Light" w:eastAsia="Times New Roman" w:hAnsi="Calibri Light" w:cs="Times New Roman"/>
          <w:b/>
          <w:sz w:val="24"/>
          <w:szCs w:val="24"/>
        </w:rPr>
        <w:t xml:space="preserve">DWP UNIVERSAL CREDIT FULL SERVICE </w:t>
      </w:r>
    </w:p>
    <w:p w14:paraId="3F6DE7D9" w14:textId="77777777" w:rsidR="00D33075" w:rsidRPr="00D33075" w:rsidRDefault="00D33075" w:rsidP="00D33075">
      <w:pPr>
        <w:spacing w:after="0" w:line="240" w:lineRule="auto"/>
        <w:rPr>
          <w:rFonts w:ascii="Calibri Light" w:eastAsia="Times New Roman" w:hAnsi="Calibri Light" w:cs="Times New Roman"/>
          <w:b/>
          <w:bCs/>
          <w:noProof/>
          <w:sz w:val="24"/>
          <w:szCs w:val="24"/>
        </w:rPr>
      </w:pPr>
    </w:p>
    <w:p w14:paraId="76645548" w14:textId="77777777" w:rsidR="00D33075" w:rsidRPr="00D33075" w:rsidRDefault="00D33075" w:rsidP="00D33075">
      <w:pPr>
        <w:spacing w:after="0" w:line="240" w:lineRule="auto"/>
        <w:ind w:right="-22"/>
        <w:rPr>
          <w:rFonts w:ascii="Calibri Light" w:eastAsia="Times New Roman" w:hAnsi="Calibri Light" w:cs="Arial"/>
          <w:sz w:val="24"/>
          <w:szCs w:val="24"/>
          <w:lang w:eastAsia="en-GB"/>
        </w:rPr>
      </w:pPr>
    </w:p>
    <w:p w14:paraId="0228A91D" w14:textId="77777777" w:rsidR="00D33075" w:rsidRPr="00D33075" w:rsidRDefault="00D33075" w:rsidP="00D33075">
      <w:pPr>
        <w:spacing w:before="100" w:beforeAutospacing="1" w:after="100" w:afterAutospacing="1" w:line="360" w:lineRule="auto"/>
        <w:ind w:right="-22"/>
        <w:rPr>
          <w:rFonts w:ascii="Calibri Light" w:eastAsia="Times New Roman" w:hAnsi="Calibri Light" w:cs="Arial"/>
          <w:b/>
          <w:bCs/>
          <w:sz w:val="24"/>
          <w:szCs w:val="24"/>
          <w:lang w:eastAsia="en-GB"/>
        </w:rPr>
      </w:pPr>
      <w:r w:rsidRPr="00D33075">
        <w:rPr>
          <w:rFonts w:ascii="Calibri Light" w:eastAsia="Times New Roman" w:hAnsi="Calibri Light" w:cs="Arial"/>
          <w:b/>
          <w:bCs/>
          <w:sz w:val="24"/>
          <w:szCs w:val="24"/>
          <w:lang w:eastAsia="en-GB"/>
        </w:rPr>
        <w:t xml:space="preserve">Our Ref: </w:t>
      </w:r>
    </w:p>
    <w:p w14:paraId="6CEC7E0C" w14:textId="77777777" w:rsidR="00D33075" w:rsidRPr="00D33075" w:rsidRDefault="00D33075" w:rsidP="00D33075">
      <w:pPr>
        <w:spacing w:before="100" w:beforeAutospacing="1" w:after="100" w:afterAutospacing="1" w:line="240" w:lineRule="auto"/>
        <w:rPr>
          <w:rFonts w:ascii="Calibri Light" w:eastAsia="Times New Roman" w:hAnsi="Calibri Light" w:cs="Arial"/>
          <w:bCs/>
          <w:color w:val="FF0000"/>
          <w:sz w:val="24"/>
          <w:szCs w:val="24"/>
          <w:lang w:eastAsia="en-GB"/>
        </w:rPr>
      </w:pPr>
      <w:r w:rsidRPr="00D33075">
        <w:rPr>
          <w:rFonts w:ascii="Calibri Light" w:eastAsia="Times New Roman" w:hAnsi="Calibri Light" w:cs="Times New Roman"/>
          <w:b/>
          <w:bCs/>
          <w:noProof/>
          <w:color w:val="FF0000"/>
          <w:sz w:val="24"/>
          <w:szCs w:val="24"/>
        </w:rPr>
        <w:t>DATE</w:t>
      </w:r>
    </w:p>
    <w:p w14:paraId="47AC7B43" w14:textId="77777777" w:rsidR="00D33075" w:rsidRPr="00D33075" w:rsidRDefault="00D33075" w:rsidP="00D33075">
      <w:pPr>
        <w:spacing w:after="0" w:line="240" w:lineRule="auto"/>
        <w:rPr>
          <w:rFonts w:ascii="Calibri Light" w:eastAsia="Times New Roman" w:hAnsi="Calibri Light" w:cs="Times New Roman"/>
          <w:sz w:val="24"/>
          <w:szCs w:val="24"/>
        </w:rPr>
      </w:pPr>
      <w:r w:rsidRPr="00D33075">
        <w:rPr>
          <w:rFonts w:ascii="Calibri Light" w:eastAsia="Times New Roman" w:hAnsi="Calibri Light" w:cs="Times New Roman"/>
          <w:sz w:val="24"/>
          <w:szCs w:val="24"/>
        </w:rPr>
        <w:t xml:space="preserve">Dear Sir or Madam </w:t>
      </w:r>
    </w:p>
    <w:p w14:paraId="3F018F48" w14:textId="77777777" w:rsidR="00D33075" w:rsidRPr="00D33075" w:rsidRDefault="00D33075" w:rsidP="00D33075">
      <w:pPr>
        <w:spacing w:after="0" w:line="240" w:lineRule="auto"/>
        <w:rPr>
          <w:rFonts w:ascii="Calibri Light" w:eastAsia="Times New Roman" w:hAnsi="Calibri Light" w:cs="Times New Roman"/>
          <w:sz w:val="24"/>
          <w:szCs w:val="24"/>
        </w:rPr>
      </w:pPr>
    </w:p>
    <w:p w14:paraId="39E2A41C" w14:textId="77777777" w:rsidR="00D33075" w:rsidRPr="00D33075" w:rsidRDefault="00D33075" w:rsidP="00D33075">
      <w:pPr>
        <w:autoSpaceDE w:val="0"/>
        <w:autoSpaceDN w:val="0"/>
        <w:adjustRightInd w:val="0"/>
        <w:spacing w:after="0" w:line="240" w:lineRule="auto"/>
        <w:rPr>
          <w:rFonts w:ascii="Calibri Light" w:eastAsia="Times New Roman" w:hAnsi="Calibri Light" w:cs="Times New Roman"/>
          <w:b/>
          <w:sz w:val="24"/>
          <w:szCs w:val="24"/>
        </w:rPr>
      </w:pPr>
      <w:r w:rsidRPr="00D33075">
        <w:rPr>
          <w:rFonts w:ascii="Calibri Light" w:eastAsia="Times New Roman" w:hAnsi="Calibri Light" w:cs="Times New Roman"/>
          <w:b/>
          <w:sz w:val="24"/>
          <w:szCs w:val="24"/>
        </w:rPr>
        <w:t xml:space="preserve">Re: </w:t>
      </w:r>
      <w:r w:rsidRPr="00D33075">
        <w:rPr>
          <w:rFonts w:ascii="Calibri Light" w:eastAsia="Times New Roman" w:hAnsi="Calibri Light" w:cs="Times New Roman"/>
          <w:b/>
          <w:color w:val="FF0000"/>
          <w:sz w:val="24"/>
          <w:szCs w:val="24"/>
        </w:rPr>
        <w:t>NAME, ADDRESS, NINO, DOB –</w:t>
      </w:r>
      <w:r w:rsidRPr="00D33075">
        <w:rPr>
          <w:rFonts w:ascii="Calibri Light" w:eastAsia="Times New Roman" w:hAnsi="Calibri Light" w:cs="Times New Roman"/>
          <w:b/>
          <w:sz w:val="24"/>
          <w:szCs w:val="24"/>
        </w:rPr>
        <w:t xml:space="preserve"> Mandatory Reconsideration Request</w:t>
      </w:r>
    </w:p>
    <w:p w14:paraId="46BE8FAD" w14:textId="77777777" w:rsidR="00D33075" w:rsidRPr="00D33075" w:rsidRDefault="00D33075" w:rsidP="00D33075">
      <w:pPr>
        <w:autoSpaceDE w:val="0"/>
        <w:autoSpaceDN w:val="0"/>
        <w:adjustRightInd w:val="0"/>
        <w:spacing w:after="0" w:line="240" w:lineRule="auto"/>
        <w:rPr>
          <w:rFonts w:ascii="Calibri Light" w:eastAsia="Times New Roman" w:hAnsi="Calibri Light" w:cs="Times New Roman"/>
          <w:b/>
          <w:sz w:val="24"/>
          <w:szCs w:val="24"/>
        </w:rPr>
      </w:pPr>
    </w:p>
    <w:p w14:paraId="179AC0F5" w14:textId="77777777" w:rsidR="00D33075" w:rsidRPr="00D33075" w:rsidRDefault="00D33075" w:rsidP="00D33075">
      <w:pPr>
        <w:autoSpaceDE w:val="0"/>
        <w:autoSpaceDN w:val="0"/>
        <w:adjustRightInd w:val="0"/>
        <w:spacing w:after="240" w:line="360" w:lineRule="auto"/>
        <w:rPr>
          <w:rFonts w:ascii="Calibri Light" w:eastAsia="Times New Roman" w:hAnsi="Calibri Light" w:cs="Times New Roman"/>
          <w:sz w:val="24"/>
          <w:szCs w:val="24"/>
        </w:rPr>
      </w:pPr>
      <w:r w:rsidRPr="00D33075">
        <w:rPr>
          <w:rFonts w:ascii="Calibri Light" w:eastAsia="Times New Roman" w:hAnsi="Calibri Light" w:cs="Times New Roman"/>
          <w:sz w:val="24"/>
          <w:szCs w:val="24"/>
        </w:rPr>
        <w:t xml:space="preserve">We are instructed by </w:t>
      </w:r>
      <w:r w:rsidRPr="00D33075">
        <w:rPr>
          <w:rFonts w:ascii="Calibri Light" w:eastAsia="Times New Roman" w:hAnsi="Calibri Light" w:cs="Times New Roman"/>
          <w:color w:val="FF0000"/>
          <w:sz w:val="24"/>
          <w:szCs w:val="24"/>
        </w:rPr>
        <w:t>X</w:t>
      </w:r>
      <w:r w:rsidRPr="00D33075">
        <w:rPr>
          <w:rFonts w:ascii="Calibri Light" w:eastAsia="Times New Roman" w:hAnsi="Calibri Light" w:cs="Times New Roman"/>
          <w:sz w:val="24"/>
          <w:szCs w:val="24"/>
        </w:rPr>
        <w:t xml:space="preserve"> (“</w:t>
      </w:r>
      <w:r w:rsidRPr="00D33075">
        <w:rPr>
          <w:rFonts w:ascii="Calibri Light" w:eastAsia="Times New Roman" w:hAnsi="Calibri Light" w:cs="Times New Roman"/>
          <w:b/>
          <w:sz w:val="24"/>
          <w:szCs w:val="24"/>
        </w:rPr>
        <w:t>C</w:t>
      </w:r>
      <w:r w:rsidRPr="00D33075">
        <w:rPr>
          <w:rFonts w:ascii="Calibri Light" w:eastAsia="Times New Roman" w:hAnsi="Calibri Light" w:cs="Times New Roman"/>
          <w:sz w:val="24"/>
          <w:szCs w:val="24"/>
        </w:rPr>
        <w:t xml:space="preserve">”) in relation to </w:t>
      </w:r>
      <w:r w:rsidRPr="00D33075">
        <w:rPr>
          <w:rFonts w:ascii="Calibri Light" w:eastAsia="Times New Roman" w:hAnsi="Calibri Light" w:cs="Times New Roman"/>
          <w:color w:val="FF0000"/>
          <w:sz w:val="24"/>
          <w:szCs w:val="24"/>
        </w:rPr>
        <w:t>his/her</w:t>
      </w:r>
      <w:r w:rsidRPr="00D33075">
        <w:rPr>
          <w:rFonts w:ascii="Calibri Light" w:eastAsia="Times New Roman" w:hAnsi="Calibri Light" w:cs="Times New Roman"/>
          <w:sz w:val="24"/>
          <w:szCs w:val="24"/>
        </w:rPr>
        <w:t xml:space="preserve"> claim for universal credit (“</w:t>
      </w:r>
      <w:r w:rsidRPr="00D33075">
        <w:rPr>
          <w:rFonts w:ascii="Calibri Light" w:eastAsia="Times New Roman" w:hAnsi="Calibri Light" w:cs="Times New Roman"/>
          <w:b/>
          <w:sz w:val="24"/>
          <w:szCs w:val="24"/>
        </w:rPr>
        <w:t>UC</w:t>
      </w:r>
      <w:r w:rsidRPr="00D33075">
        <w:rPr>
          <w:rFonts w:ascii="Calibri Light" w:eastAsia="Times New Roman" w:hAnsi="Calibri Light" w:cs="Times New Roman"/>
          <w:sz w:val="24"/>
          <w:szCs w:val="24"/>
        </w:rPr>
        <w:t xml:space="preserve">”). We are requesting a mandatory reconsideration of the decision of </w:t>
      </w:r>
      <w:r w:rsidRPr="00D33075">
        <w:rPr>
          <w:rFonts w:ascii="Calibri Light" w:eastAsia="Times New Roman" w:hAnsi="Calibri Light" w:cs="Times New Roman"/>
          <w:color w:val="FF0000"/>
          <w:sz w:val="24"/>
          <w:szCs w:val="24"/>
        </w:rPr>
        <w:t>DATE</w:t>
      </w:r>
      <w:r w:rsidRPr="00D33075">
        <w:rPr>
          <w:rFonts w:ascii="Calibri Light" w:eastAsia="Times New Roman" w:hAnsi="Calibri Light" w:cs="Times New Roman"/>
          <w:sz w:val="24"/>
          <w:szCs w:val="24"/>
        </w:rPr>
        <w:t xml:space="preserve">, </w:t>
      </w:r>
      <w:commentRangeStart w:id="1"/>
      <w:r w:rsidRPr="00D33075">
        <w:rPr>
          <w:rFonts w:ascii="Calibri Light" w:eastAsia="Times New Roman" w:hAnsi="Calibri Light" w:cs="Times New Roman"/>
          <w:sz w:val="24"/>
          <w:szCs w:val="24"/>
        </w:rPr>
        <w:t xml:space="preserve">where </w:t>
      </w:r>
      <w:r>
        <w:rPr>
          <w:rFonts w:ascii="Calibri Light" w:eastAsia="Times New Roman" w:hAnsi="Calibri Light" w:cs="Times New Roman"/>
          <w:sz w:val="24"/>
          <w:szCs w:val="24"/>
        </w:rPr>
        <w:t>the benefit</w:t>
      </w:r>
      <w:r w:rsidRPr="00D33075">
        <w:rPr>
          <w:rFonts w:ascii="Calibri Light" w:eastAsia="Times New Roman" w:hAnsi="Calibri Light" w:cs="Times New Roman"/>
          <w:sz w:val="24"/>
          <w:szCs w:val="24"/>
        </w:rPr>
        <w:t xml:space="preserve"> </w:t>
      </w:r>
      <w:r w:rsidR="001E390C">
        <w:rPr>
          <w:rFonts w:ascii="Calibri Light" w:eastAsia="Times New Roman" w:hAnsi="Calibri Light" w:cs="Times New Roman"/>
          <w:sz w:val="24"/>
          <w:szCs w:val="24"/>
        </w:rPr>
        <w:t xml:space="preserve">cap was applied to C’s UC award </w:t>
      </w:r>
      <w:r w:rsidRPr="00D33075">
        <w:rPr>
          <w:rFonts w:ascii="Calibri Light" w:eastAsia="Times New Roman" w:hAnsi="Calibri Light" w:cs="Times New Roman"/>
          <w:sz w:val="24"/>
          <w:szCs w:val="24"/>
        </w:rPr>
        <w:t>for the assessment period</w:t>
      </w:r>
      <w:r w:rsidRPr="00D33075">
        <w:rPr>
          <w:rFonts w:ascii="Calibri Light" w:eastAsia="Times New Roman" w:hAnsi="Calibri Light" w:cs="Times New Roman"/>
          <w:color w:val="FF0000"/>
          <w:sz w:val="24"/>
          <w:szCs w:val="24"/>
        </w:rPr>
        <w:t>(s)</w:t>
      </w:r>
      <w:r w:rsidRPr="00D33075">
        <w:rPr>
          <w:rFonts w:ascii="Calibri Light" w:eastAsia="Times New Roman" w:hAnsi="Calibri Light" w:cs="Times New Roman"/>
          <w:sz w:val="24"/>
          <w:szCs w:val="24"/>
        </w:rPr>
        <w:t xml:space="preserve"> </w:t>
      </w:r>
      <w:r w:rsidRPr="00D33075">
        <w:rPr>
          <w:rFonts w:ascii="Calibri Light" w:eastAsia="Times New Roman" w:hAnsi="Calibri Light" w:cs="Times New Roman"/>
          <w:color w:val="FF0000"/>
          <w:sz w:val="24"/>
          <w:szCs w:val="24"/>
        </w:rPr>
        <w:t>DATE – DATE</w:t>
      </w:r>
      <w:r w:rsidR="001E390C">
        <w:rPr>
          <w:rFonts w:ascii="Calibri Light" w:eastAsia="Times New Roman" w:hAnsi="Calibri Light" w:cs="Times New Roman"/>
          <w:sz w:val="24"/>
          <w:szCs w:val="24"/>
        </w:rPr>
        <w:t xml:space="preserve">, </w:t>
      </w:r>
      <w:commentRangeEnd w:id="1"/>
      <w:r w:rsidR="00342499">
        <w:rPr>
          <w:rStyle w:val="CommentReference"/>
          <w:rFonts w:ascii="Arial" w:eastAsia="Times New Roman" w:hAnsi="Arial" w:cs="Times New Roman"/>
        </w:rPr>
        <w:commentReference w:id="1"/>
      </w:r>
      <w:r w:rsidR="001E390C">
        <w:rPr>
          <w:rFonts w:ascii="Calibri Light" w:eastAsia="Times New Roman" w:hAnsi="Calibri Light" w:cs="Times New Roman"/>
          <w:sz w:val="24"/>
          <w:szCs w:val="24"/>
        </w:rPr>
        <w:t xml:space="preserve">despite the fact that C was working </w:t>
      </w:r>
      <w:r w:rsidR="001E390C" w:rsidRPr="001E390C">
        <w:rPr>
          <w:rFonts w:ascii="Calibri Light" w:eastAsia="Times New Roman" w:hAnsi="Calibri Light" w:cs="Times New Roman"/>
          <w:color w:val="FF0000"/>
          <w:sz w:val="24"/>
          <w:szCs w:val="24"/>
        </w:rPr>
        <w:t>[well</w:t>
      </w:r>
      <w:r w:rsidR="00733131">
        <w:rPr>
          <w:rFonts w:ascii="Calibri Light" w:eastAsia="Times New Roman" w:hAnsi="Calibri Light" w:cs="Times New Roman"/>
          <w:color w:val="FF0000"/>
          <w:sz w:val="24"/>
          <w:szCs w:val="24"/>
        </w:rPr>
        <w:t xml:space="preserve">] </w:t>
      </w:r>
      <w:r w:rsidR="00733131" w:rsidRPr="00733131">
        <w:rPr>
          <w:rFonts w:ascii="Calibri Light" w:eastAsia="Times New Roman" w:hAnsi="Calibri Light" w:cs="Times New Roman"/>
          <w:sz w:val="24"/>
          <w:szCs w:val="24"/>
        </w:rPr>
        <w:t>over</w:t>
      </w:r>
      <w:r w:rsidR="001E390C" w:rsidRPr="00733131">
        <w:rPr>
          <w:rFonts w:ascii="Calibri Light" w:eastAsia="Times New Roman" w:hAnsi="Calibri Light" w:cs="Times New Roman"/>
          <w:sz w:val="24"/>
          <w:szCs w:val="24"/>
        </w:rPr>
        <w:t xml:space="preserve"> 16 </w:t>
      </w:r>
      <w:r w:rsidR="001E390C" w:rsidRPr="001E390C">
        <w:rPr>
          <w:rFonts w:ascii="Calibri Light" w:eastAsia="Times New Roman" w:hAnsi="Calibri Light" w:cs="Times New Roman"/>
          <w:sz w:val="24"/>
          <w:szCs w:val="24"/>
        </w:rPr>
        <w:t>hours per week at minimum wage, throughout this period</w:t>
      </w:r>
      <w:r w:rsidR="00733131">
        <w:rPr>
          <w:rFonts w:ascii="Calibri Light" w:eastAsia="Times New Roman" w:hAnsi="Calibri Light" w:cs="Times New Roman"/>
          <w:sz w:val="24"/>
          <w:szCs w:val="24"/>
        </w:rPr>
        <w:t xml:space="preserve"> (the “</w:t>
      </w:r>
      <w:r w:rsidR="00733131" w:rsidRPr="00733131">
        <w:rPr>
          <w:rFonts w:ascii="Calibri Light" w:eastAsia="Times New Roman" w:hAnsi="Calibri Light" w:cs="Times New Roman"/>
          <w:b/>
          <w:sz w:val="24"/>
          <w:szCs w:val="24"/>
        </w:rPr>
        <w:t>Decision</w:t>
      </w:r>
      <w:r w:rsidR="00733131">
        <w:rPr>
          <w:rFonts w:ascii="Calibri Light" w:eastAsia="Times New Roman" w:hAnsi="Calibri Light" w:cs="Times New Roman"/>
          <w:sz w:val="24"/>
          <w:szCs w:val="24"/>
        </w:rPr>
        <w:t>”)</w:t>
      </w:r>
      <w:r w:rsidR="001E390C" w:rsidRPr="001E390C">
        <w:rPr>
          <w:rFonts w:ascii="Calibri Light" w:eastAsia="Times New Roman" w:hAnsi="Calibri Light" w:cs="Times New Roman"/>
          <w:sz w:val="24"/>
          <w:szCs w:val="24"/>
        </w:rPr>
        <w:t xml:space="preserve">. </w:t>
      </w:r>
    </w:p>
    <w:p w14:paraId="26E93A11" w14:textId="77777777" w:rsidR="00D33075" w:rsidRPr="00D33075" w:rsidRDefault="00D33075" w:rsidP="00D33075">
      <w:pPr>
        <w:autoSpaceDE w:val="0"/>
        <w:autoSpaceDN w:val="0"/>
        <w:adjustRightInd w:val="0"/>
        <w:spacing w:after="240" w:line="360" w:lineRule="auto"/>
        <w:rPr>
          <w:rFonts w:ascii="Calibri Light" w:eastAsia="Times New Roman" w:hAnsi="Calibri Light" w:cs="Times New Roman"/>
          <w:sz w:val="24"/>
          <w:szCs w:val="24"/>
        </w:rPr>
      </w:pPr>
      <w:r w:rsidRPr="00D33075">
        <w:rPr>
          <w:rFonts w:ascii="Calibri Light" w:eastAsia="Times New Roman" w:hAnsi="Calibri Light" w:cs="Times New Roman"/>
          <w:sz w:val="24"/>
          <w:szCs w:val="24"/>
        </w:rPr>
        <w:t xml:space="preserve">[In light of the immediate hardship faced by C, we request a response to this mandatory reconsideration request by </w:t>
      </w:r>
      <w:r w:rsidRPr="00D33075">
        <w:rPr>
          <w:rFonts w:ascii="Calibri Light" w:eastAsia="Times New Roman" w:hAnsi="Calibri Light" w:cs="Times New Roman"/>
          <w:color w:val="FF0000"/>
          <w:sz w:val="24"/>
          <w:szCs w:val="24"/>
        </w:rPr>
        <w:t xml:space="preserve">7 DAYS </w:t>
      </w:r>
      <w:r w:rsidRPr="00D33075">
        <w:rPr>
          <w:rFonts w:ascii="Calibri Light" w:eastAsia="Times New Roman" w:hAnsi="Calibri Light" w:cs="Times New Roman"/>
          <w:color w:val="FF0000"/>
          <w:sz w:val="24"/>
          <w:szCs w:val="24"/>
        </w:rPr>
        <w:lastRenderedPageBreak/>
        <w:t xml:space="preserve">FROM DATE OF MR REQUEST </w:t>
      </w:r>
      <w:r w:rsidRPr="00D33075">
        <w:rPr>
          <w:rFonts w:ascii="Calibri Light" w:eastAsia="Times New Roman" w:hAnsi="Calibri Light" w:cs="Times New Roman"/>
          <w:i/>
          <w:color w:val="FF0000"/>
          <w:sz w:val="24"/>
          <w:szCs w:val="24"/>
        </w:rPr>
        <w:t>– only include if relevant, otherwise a 14 day response time is appropriate</w:t>
      </w:r>
      <w:r w:rsidRPr="00D33075">
        <w:rPr>
          <w:rFonts w:ascii="Calibri Light" w:eastAsia="Times New Roman" w:hAnsi="Calibri Light" w:cs="Times New Roman"/>
          <w:sz w:val="24"/>
          <w:szCs w:val="24"/>
        </w:rPr>
        <w:t xml:space="preserve">.] </w:t>
      </w:r>
    </w:p>
    <w:p w14:paraId="5C656774" w14:textId="77777777" w:rsidR="00D33075" w:rsidRPr="00D33075" w:rsidRDefault="00D33075" w:rsidP="00D33075">
      <w:pPr>
        <w:autoSpaceDE w:val="0"/>
        <w:autoSpaceDN w:val="0"/>
        <w:adjustRightInd w:val="0"/>
        <w:spacing w:after="240" w:line="360" w:lineRule="auto"/>
        <w:rPr>
          <w:rFonts w:ascii="Calibri Light" w:eastAsia="Times New Roman" w:hAnsi="Calibri Light" w:cs="Times New Roman"/>
          <w:b/>
          <w:sz w:val="24"/>
          <w:szCs w:val="24"/>
        </w:rPr>
      </w:pPr>
      <w:r w:rsidRPr="00D33075">
        <w:rPr>
          <w:rFonts w:ascii="Calibri Light" w:eastAsia="Times New Roman" w:hAnsi="Calibri Light" w:cs="Times New Roman"/>
          <w:b/>
          <w:sz w:val="24"/>
          <w:szCs w:val="24"/>
        </w:rPr>
        <w:t>Background</w:t>
      </w:r>
    </w:p>
    <w:p w14:paraId="393EBFB5" w14:textId="77777777" w:rsidR="00D33075" w:rsidRPr="00D33075" w:rsidRDefault="00D33075" w:rsidP="00D33075">
      <w:pPr>
        <w:numPr>
          <w:ilvl w:val="0"/>
          <w:numId w:val="1"/>
        </w:numPr>
        <w:autoSpaceDE w:val="0"/>
        <w:autoSpaceDN w:val="0"/>
        <w:adjustRightInd w:val="0"/>
        <w:spacing w:after="0" w:line="360" w:lineRule="auto"/>
        <w:rPr>
          <w:rFonts w:ascii="Calibri Light" w:eastAsia="Times New Roman" w:hAnsi="Calibri Light" w:cs="Times New Roman"/>
          <w:sz w:val="24"/>
          <w:szCs w:val="24"/>
        </w:rPr>
      </w:pPr>
      <w:r w:rsidRPr="00D33075">
        <w:rPr>
          <w:rFonts w:ascii="Calibri Light" w:eastAsia="Times New Roman" w:hAnsi="Calibri Light" w:cs="Times New Roman"/>
          <w:sz w:val="24"/>
          <w:szCs w:val="24"/>
        </w:rPr>
        <w:t xml:space="preserve">C is </w:t>
      </w:r>
      <w:r w:rsidRPr="00D33075">
        <w:rPr>
          <w:rFonts w:ascii="Calibri Light" w:eastAsia="Times New Roman" w:hAnsi="Calibri Light" w:cs="Times New Roman"/>
          <w:color w:val="FF0000"/>
          <w:sz w:val="24"/>
          <w:szCs w:val="24"/>
        </w:rPr>
        <w:t>DETAILS OF C’S CIRCUMSTANCES - EG. LONE PARENT, CHILDREN, LIMITED CAPABILITY FOR WORK ETC.</w:t>
      </w:r>
      <w:r w:rsidRPr="00D33075">
        <w:rPr>
          <w:rFonts w:ascii="Calibri Light" w:eastAsia="Times New Roman" w:hAnsi="Calibri Light" w:cs="Times New Roman"/>
          <w:sz w:val="24"/>
          <w:szCs w:val="24"/>
        </w:rPr>
        <w:t xml:space="preserve">. </w:t>
      </w:r>
    </w:p>
    <w:p w14:paraId="374D522E" w14:textId="77777777" w:rsidR="00D33075" w:rsidRPr="00D33075" w:rsidRDefault="00D33075" w:rsidP="00733131">
      <w:pPr>
        <w:numPr>
          <w:ilvl w:val="0"/>
          <w:numId w:val="1"/>
        </w:numPr>
        <w:autoSpaceDE w:val="0"/>
        <w:autoSpaceDN w:val="0"/>
        <w:adjustRightInd w:val="0"/>
        <w:spacing w:after="0" w:line="360" w:lineRule="auto"/>
        <w:rPr>
          <w:rFonts w:ascii="Calibri Light" w:eastAsia="Times New Roman" w:hAnsi="Calibri Light" w:cs="Times New Roman"/>
          <w:sz w:val="24"/>
          <w:szCs w:val="24"/>
        </w:rPr>
      </w:pPr>
      <w:r w:rsidRPr="00D33075">
        <w:rPr>
          <w:rFonts w:ascii="Calibri Light" w:eastAsia="Times New Roman" w:hAnsi="Calibri Light" w:cs="Times New Roman"/>
          <w:sz w:val="24"/>
          <w:szCs w:val="24"/>
        </w:rPr>
        <w:t xml:space="preserve">C works as </w:t>
      </w:r>
      <w:r w:rsidRPr="00D33075">
        <w:rPr>
          <w:rFonts w:ascii="Calibri Light" w:eastAsia="Times New Roman" w:hAnsi="Calibri Light" w:cs="Times New Roman"/>
          <w:color w:val="FF0000"/>
          <w:sz w:val="24"/>
          <w:szCs w:val="24"/>
        </w:rPr>
        <w:t>DETAILS OF JOB</w:t>
      </w:r>
      <w:r w:rsidR="00733131">
        <w:rPr>
          <w:rFonts w:ascii="Calibri Light" w:eastAsia="Times New Roman" w:hAnsi="Calibri Light" w:cs="Times New Roman"/>
          <w:color w:val="FF0000"/>
          <w:sz w:val="24"/>
          <w:szCs w:val="24"/>
        </w:rPr>
        <w:t>, INCLUDING HOURS AND ££ [</w:t>
      </w:r>
      <w:r w:rsidR="00733131">
        <w:rPr>
          <w:rFonts w:ascii="Calibri Light" w:eastAsia="Times New Roman" w:hAnsi="Calibri Light" w:cs="Times New Roman"/>
          <w:i/>
          <w:color w:val="FF0000"/>
          <w:sz w:val="24"/>
          <w:szCs w:val="24"/>
        </w:rPr>
        <w:t>provide evidence of this if possible eg. contract / letters confirming hours]</w:t>
      </w:r>
      <w:r w:rsidRPr="00D33075">
        <w:rPr>
          <w:rFonts w:ascii="Calibri Light" w:eastAsia="Times New Roman" w:hAnsi="Calibri Light" w:cs="Times New Roman"/>
          <w:sz w:val="24"/>
          <w:szCs w:val="24"/>
        </w:rPr>
        <w:t xml:space="preserve">. C is paid </w:t>
      </w:r>
      <w:r w:rsidRPr="00D33075">
        <w:rPr>
          <w:rFonts w:ascii="Calibri Light" w:eastAsia="Times New Roman" w:hAnsi="Calibri Light" w:cs="Times New Roman"/>
          <w:color w:val="FF0000"/>
          <w:sz w:val="24"/>
          <w:szCs w:val="24"/>
        </w:rPr>
        <w:t>DETAILS OF PAY ARRANGEMENTS – EG. MONTHLY ON 30</w:t>
      </w:r>
      <w:r w:rsidRPr="00D33075">
        <w:rPr>
          <w:rFonts w:ascii="Calibri Light" w:eastAsia="Times New Roman" w:hAnsi="Calibri Light" w:cs="Times New Roman"/>
          <w:color w:val="FF0000"/>
          <w:sz w:val="24"/>
          <w:szCs w:val="24"/>
          <w:vertAlign w:val="superscript"/>
        </w:rPr>
        <w:t>th</w:t>
      </w:r>
      <w:r w:rsidRPr="00D33075">
        <w:rPr>
          <w:rFonts w:ascii="Calibri Light" w:eastAsia="Times New Roman" w:hAnsi="Calibri Light" w:cs="Times New Roman"/>
          <w:color w:val="FF0000"/>
          <w:sz w:val="24"/>
          <w:szCs w:val="24"/>
        </w:rPr>
        <w:t xml:space="preserve"> OF EACH MONTH / MONTHLY ON THE LAST WORKING DAY OF EACH MONTH</w:t>
      </w:r>
      <w:r w:rsidRPr="00D33075">
        <w:rPr>
          <w:rFonts w:ascii="Calibri Light" w:eastAsia="Times New Roman" w:hAnsi="Calibri Light" w:cs="Times New Roman"/>
          <w:sz w:val="24"/>
          <w:szCs w:val="24"/>
        </w:rPr>
        <w:t>. This is a fixed and regular pay date, but one which can vary by up to a few days each month, on account of how weekends/bank holidays fall differently in different months.</w:t>
      </w:r>
      <w:r w:rsidR="00733131">
        <w:rPr>
          <w:rFonts w:ascii="Calibri Light" w:eastAsia="Times New Roman" w:hAnsi="Calibri Light" w:cs="Times New Roman"/>
          <w:sz w:val="24"/>
          <w:szCs w:val="24"/>
        </w:rPr>
        <w:t xml:space="preserve"> </w:t>
      </w:r>
      <w:r w:rsidR="00733131" w:rsidRPr="00733131">
        <w:rPr>
          <w:rFonts w:ascii="Calibri Light" w:eastAsia="Times New Roman" w:hAnsi="Calibri Light" w:cs="Times New Roman"/>
          <w:color w:val="FF0000"/>
          <w:sz w:val="24"/>
          <w:szCs w:val="24"/>
        </w:rPr>
        <w:t>[C has asked their employer whether they can be paid on a different date, but their employer has refused this request.]</w:t>
      </w:r>
    </w:p>
    <w:p w14:paraId="2C5676DE" w14:textId="77777777" w:rsidR="00D33075" w:rsidRDefault="00D33075" w:rsidP="00D33075">
      <w:pPr>
        <w:numPr>
          <w:ilvl w:val="0"/>
          <w:numId w:val="1"/>
        </w:numPr>
        <w:autoSpaceDE w:val="0"/>
        <w:autoSpaceDN w:val="0"/>
        <w:adjustRightInd w:val="0"/>
        <w:spacing w:after="0" w:line="360" w:lineRule="auto"/>
        <w:rPr>
          <w:rFonts w:ascii="Calibri Light" w:eastAsia="Times New Roman" w:hAnsi="Calibri Light" w:cs="Times New Roman"/>
          <w:sz w:val="24"/>
          <w:szCs w:val="24"/>
        </w:rPr>
      </w:pPr>
      <w:r w:rsidRPr="00D33075">
        <w:rPr>
          <w:rFonts w:ascii="Calibri Light" w:eastAsia="Times New Roman" w:hAnsi="Calibri Light" w:cs="Times New Roman"/>
          <w:sz w:val="24"/>
          <w:szCs w:val="24"/>
        </w:rPr>
        <w:t xml:space="preserve">C’s assessment periods run from </w:t>
      </w:r>
      <w:r w:rsidRPr="00D33075">
        <w:rPr>
          <w:rFonts w:ascii="Calibri Light" w:eastAsia="Times New Roman" w:hAnsi="Calibri Light" w:cs="Times New Roman"/>
          <w:color w:val="FF0000"/>
          <w:sz w:val="24"/>
          <w:szCs w:val="24"/>
        </w:rPr>
        <w:t>X</w:t>
      </w:r>
      <w:r w:rsidRPr="00D33075">
        <w:rPr>
          <w:rFonts w:ascii="Calibri Light" w:eastAsia="Times New Roman" w:hAnsi="Calibri Light" w:cs="Times New Roman"/>
          <w:sz w:val="24"/>
          <w:szCs w:val="24"/>
        </w:rPr>
        <w:t xml:space="preserve"> of each month to </w:t>
      </w:r>
      <w:r w:rsidRPr="00D33075">
        <w:rPr>
          <w:rFonts w:ascii="Calibri Light" w:eastAsia="Times New Roman" w:hAnsi="Calibri Light" w:cs="Times New Roman"/>
          <w:color w:val="FF0000"/>
          <w:sz w:val="24"/>
          <w:szCs w:val="24"/>
        </w:rPr>
        <w:t>Y</w:t>
      </w:r>
      <w:r w:rsidRPr="00D33075">
        <w:rPr>
          <w:rFonts w:ascii="Calibri Light" w:eastAsia="Times New Roman" w:hAnsi="Calibri Light" w:cs="Times New Roman"/>
          <w:sz w:val="24"/>
          <w:szCs w:val="24"/>
        </w:rPr>
        <w:t xml:space="preserve"> of each month, which is around </w:t>
      </w:r>
      <w:r w:rsidRPr="00D33075">
        <w:rPr>
          <w:rFonts w:ascii="Calibri Light" w:eastAsia="Times New Roman" w:hAnsi="Calibri Light" w:cs="Times New Roman"/>
          <w:color w:val="FF0000"/>
          <w:sz w:val="24"/>
          <w:szCs w:val="24"/>
        </w:rPr>
        <w:t>his/her</w:t>
      </w:r>
      <w:r w:rsidRPr="00D33075">
        <w:rPr>
          <w:rFonts w:ascii="Calibri Light" w:eastAsia="Times New Roman" w:hAnsi="Calibri Light" w:cs="Times New Roman"/>
          <w:sz w:val="24"/>
          <w:szCs w:val="24"/>
        </w:rPr>
        <w:t xml:space="preserve"> pay date. </w:t>
      </w:r>
    </w:p>
    <w:p w14:paraId="0C1AF96B" w14:textId="40F13472" w:rsidR="00D33075" w:rsidRPr="00D33075" w:rsidRDefault="00733131" w:rsidP="00D33075">
      <w:pPr>
        <w:numPr>
          <w:ilvl w:val="0"/>
          <w:numId w:val="1"/>
        </w:numPr>
        <w:autoSpaceDE w:val="0"/>
        <w:autoSpaceDN w:val="0"/>
        <w:adjustRightInd w:val="0"/>
        <w:spacing w:after="0" w:line="360" w:lineRule="auto"/>
        <w:rPr>
          <w:rFonts w:ascii="Calibri Light" w:eastAsia="Times New Roman" w:hAnsi="Calibri Light" w:cs="Times New Roman"/>
          <w:sz w:val="24"/>
          <w:szCs w:val="24"/>
        </w:rPr>
      </w:pPr>
      <w:r w:rsidRPr="00D821C9">
        <w:rPr>
          <w:rFonts w:ascii="Calibri Light" w:eastAsia="Times New Roman" w:hAnsi="Calibri Light" w:cs="Times New Roman"/>
          <w:sz w:val="24"/>
          <w:szCs w:val="24"/>
          <w:shd w:val="clear" w:color="auto" w:fill="FFFFFF" w:themeFill="background1"/>
        </w:rPr>
        <w:t xml:space="preserve">In the Decision, C was treated as having no earned income, as a result of being paid on </w:t>
      </w:r>
      <w:r w:rsidRPr="00D821C9">
        <w:rPr>
          <w:rFonts w:ascii="Calibri Light" w:eastAsia="Times New Roman" w:hAnsi="Calibri Light" w:cs="Times New Roman"/>
          <w:color w:val="FF0000"/>
          <w:sz w:val="24"/>
          <w:szCs w:val="24"/>
          <w:shd w:val="clear" w:color="auto" w:fill="FFFFFF" w:themeFill="background1"/>
        </w:rPr>
        <w:t>DATE X and DATE Y</w:t>
      </w:r>
      <w:r w:rsidRPr="00D821C9">
        <w:rPr>
          <w:rFonts w:ascii="Calibri Light" w:eastAsia="Times New Roman" w:hAnsi="Calibri Light" w:cs="Times New Roman"/>
          <w:i/>
          <w:color w:val="FF0000"/>
          <w:sz w:val="24"/>
          <w:szCs w:val="24"/>
          <w:shd w:val="clear" w:color="auto" w:fill="FFFFFF" w:themeFill="background1"/>
        </w:rPr>
        <w:t xml:space="preserve"> [include dates C was paid twi</w:t>
      </w:r>
      <w:r w:rsidR="00D821C9" w:rsidRPr="00D821C9">
        <w:rPr>
          <w:rFonts w:ascii="Calibri Light" w:eastAsia="Times New Roman" w:hAnsi="Calibri Light" w:cs="Times New Roman"/>
          <w:i/>
          <w:color w:val="FF0000"/>
          <w:sz w:val="24"/>
          <w:szCs w:val="24"/>
          <w:shd w:val="clear" w:color="auto" w:fill="FFFFFF" w:themeFill="background1"/>
        </w:rPr>
        <w:t xml:space="preserve">ce in previous assessment period or, if a different </w:t>
      </w:r>
      <w:r w:rsidR="00D821C9" w:rsidRPr="00D821C9">
        <w:rPr>
          <w:rFonts w:ascii="Calibri Light" w:eastAsia="Times New Roman" w:hAnsi="Calibri Light" w:cs="Times New Roman"/>
          <w:i/>
          <w:color w:val="FF0000"/>
          <w:sz w:val="24"/>
          <w:szCs w:val="24"/>
          <w:shd w:val="clear" w:color="auto" w:fill="FFFFFF" w:themeFill="background1"/>
        </w:rPr>
        <w:lastRenderedPageBreak/>
        <w:t>fact pattern applies, when they were paid just before the challenged assessment period and just after (the latter scenario will likely mean that the ‘two wages’ assessment period will follow the assessment period challenged in this request</w:t>
      </w:r>
      <w:r w:rsidRPr="00D821C9">
        <w:rPr>
          <w:rFonts w:ascii="Calibri Light" w:eastAsia="Times New Roman" w:hAnsi="Calibri Light" w:cs="Times New Roman"/>
          <w:i/>
          <w:color w:val="FF0000"/>
          <w:sz w:val="24"/>
          <w:szCs w:val="24"/>
          <w:shd w:val="clear" w:color="auto" w:fill="FFFFFF" w:themeFill="background1"/>
        </w:rPr>
        <w:t>]</w:t>
      </w:r>
      <w:r w:rsidR="00254C25" w:rsidRPr="00D821C9">
        <w:rPr>
          <w:rFonts w:ascii="Calibri Light" w:eastAsia="Times New Roman" w:hAnsi="Calibri Light" w:cs="Times New Roman"/>
          <w:color w:val="FF0000"/>
          <w:sz w:val="24"/>
          <w:szCs w:val="24"/>
          <w:shd w:val="clear" w:color="auto" w:fill="FFFFFF" w:themeFill="background1"/>
        </w:rPr>
        <w:t>.</w:t>
      </w:r>
      <w:r w:rsidRPr="00D821C9">
        <w:rPr>
          <w:rFonts w:ascii="Calibri Light" w:eastAsia="Times New Roman" w:hAnsi="Calibri Light" w:cs="Times New Roman"/>
          <w:i/>
          <w:color w:val="FF0000"/>
          <w:sz w:val="24"/>
          <w:szCs w:val="24"/>
          <w:shd w:val="clear" w:color="auto" w:fill="FFFFFF" w:themeFill="background1"/>
        </w:rPr>
        <w:t xml:space="preserve"> </w:t>
      </w:r>
      <w:r w:rsidR="00D33075" w:rsidRPr="00D33075">
        <w:rPr>
          <w:rFonts w:ascii="Calibri Light" w:eastAsia="Times New Roman" w:hAnsi="Calibri Light" w:cs="Times New Roman"/>
          <w:sz w:val="24"/>
          <w:szCs w:val="24"/>
        </w:rPr>
        <w:t xml:space="preserve">The relevant wage slips </w:t>
      </w:r>
      <w:r w:rsidR="00D33075" w:rsidRPr="00D33075">
        <w:rPr>
          <w:rFonts w:ascii="Calibri Light" w:eastAsia="Times New Roman" w:hAnsi="Calibri Light" w:cs="Times New Roman"/>
          <w:color w:val="FF0000"/>
          <w:sz w:val="24"/>
          <w:szCs w:val="24"/>
        </w:rPr>
        <w:t>are enclosed / have been provided via C’s UC journal</w:t>
      </w:r>
      <w:r w:rsidR="00254C25">
        <w:rPr>
          <w:rFonts w:ascii="Calibri Light" w:eastAsia="Times New Roman" w:hAnsi="Calibri Light" w:cs="Times New Roman"/>
          <w:color w:val="FF0000"/>
          <w:sz w:val="24"/>
          <w:szCs w:val="24"/>
        </w:rPr>
        <w:t xml:space="preserve">. </w:t>
      </w:r>
      <w:r w:rsidR="00254C25">
        <w:rPr>
          <w:rFonts w:ascii="Calibri Light" w:eastAsia="Times New Roman" w:hAnsi="Calibri Light" w:cs="Times New Roman"/>
          <w:sz w:val="24"/>
          <w:szCs w:val="24"/>
        </w:rPr>
        <w:t>As a result of this, C was subjected to the benefit cap, resulting in £</w:t>
      </w:r>
      <w:r w:rsidR="00254C25" w:rsidRPr="00254C25">
        <w:rPr>
          <w:rFonts w:ascii="Calibri Light" w:eastAsia="Times New Roman" w:hAnsi="Calibri Light" w:cs="Times New Roman"/>
          <w:color w:val="FF0000"/>
          <w:sz w:val="24"/>
          <w:szCs w:val="24"/>
        </w:rPr>
        <w:t>AMOUNT</w:t>
      </w:r>
      <w:r w:rsidR="00D33075" w:rsidRPr="00D33075">
        <w:rPr>
          <w:rFonts w:ascii="Calibri Light" w:eastAsia="Times New Roman" w:hAnsi="Calibri Light" w:cs="Times New Roman"/>
          <w:color w:val="FF0000"/>
          <w:sz w:val="24"/>
          <w:szCs w:val="24"/>
        </w:rPr>
        <w:t xml:space="preserve"> </w:t>
      </w:r>
      <w:r w:rsidR="00254C25">
        <w:rPr>
          <w:rFonts w:ascii="Calibri Light" w:eastAsia="Times New Roman" w:hAnsi="Calibri Light" w:cs="Times New Roman"/>
          <w:sz w:val="24"/>
          <w:szCs w:val="24"/>
        </w:rPr>
        <w:t xml:space="preserve">being deducted from </w:t>
      </w:r>
      <w:r w:rsidR="00254C25" w:rsidRPr="00FD19B1">
        <w:rPr>
          <w:rFonts w:ascii="Calibri Light" w:eastAsia="Times New Roman" w:hAnsi="Calibri Light" w:cs="Times New Roman"/>
          <w:color w:val="FF0000"/>
          <w:sz w:val="24"/>
          <w:szCs w:val="24"/>
        </w:rPr>
        <w:t>his</w:t>
      </w:r>
      <w:r w:rsidR="00FD19B1" w:rsidRPr="00FD19B1">
        <w:rPr>
          <w:rFonts w:ascii="Calibri Light" w:eastAsia="Times New Roman" w:hAnsi="Calibri Light" w:cs="Times New Roman"/>
          <w:color w:val="FF0000"/>
          <w:sz w:val="24"/>
          <w:szCs w:val="24"/>
        </w:rPr>
        <w:t>/her</w:t>
      </w:r>
      <w:r w:rsidR="00254C25" w:rsidRPr="00FD19B1">
        <w:rPr>
          <w:rFonts w:ascii="Calibri Light" w:eastAsia="Times New Roman" w:hAnsi="Calibri Light" w:cs="Times New Roman"/>
          <w:color w:val="FF0000"/>
          <w:sz w:val="24"/>
          <w:szCs w:val="24"/>
        </w:rPr>
        <w:t xml:space="preserve"> </w:t>
      </w:r>
      <w:r w:rsidR="00254C25">
        <w:rPr>
          <w:rFonts w:ascii="Calibri Light" w:eastAsia="Times New Roman" w:hAnsi="Calibri Light" w:cs="Times New Roman"/>
          <w:sz w:val="24"/>
          <w:szCs w:val="24"/>
        </w:rPr>
        <w:t xml:space="preserve">UC payment, despite </w:t>
      </w:r>
      <w:r w:rsidR="00254C25" w:rsidRPr="007A22A4">
        <w:rPr>
          <w:rFonts w:ascii="Calibri Light" w:eastAsia="Times New Roman" w:hAnsi="Calibri Light" w:cs="Times New Roman"/>
          <w:color w:val="FF0000"/>
          <w:sz w:val="24"/>
          <w:szCs w:val="24"/>
        </w:rPr>
        <w:t>him</w:t>
      </w:r>
      <w:r w:rsidR="00187288">
        <w:rPr>
          <w:rFonts w:ascii="Calibri Light" w:eastAsia="Times New Roman" w:hAnsi="Calibri Light" w:cs="Times New Roman"/>
          <w:color w:val="FF0000"/>
          <w:sz w:val="24"/>
          <w:szCs w:val="24"/>
        </w:rPr>
        <w:t>/her</w:t>
      </w:r>
      <w:r w:rsidR="00254C25">
        <w:rPr>
          <w:rFonts w:ascii="Calibri Light" w:eastAsia="Times New Roman" w:hAnsi="Calibri Light" w:cs="Times New Roman"/>
          <w:sz w:val="24"/>
          <w:szCs w:val="24"/>
        </w:rPr>
        <w:t xml:space="preserve"> working </w:t>
      </w:r>
      <w:r w:rsidR="00254C25">
        <w:rPr>
          <w:rFonts w:ascii="Calibri Light" w:eastAsia="Times New Roman" w:hAnsi="Calibri Light" w:cs="Times New Roman"/>
          <w:color w:val="FF0000"/>
          <w:sz w:val="24"/>
          <w:szCs w:val="24"/>
        </w:rPr>
        <w:t xml:space="preserve">HOURS </w:t>
      </w:r>
      <w:r w:rsidR="00254C25">
        <w:rPr>
          <w:rFonts w:ascii="Calibri Light" w:eastAsia="Times New Roman" w:hAnsi="Calibri Light" w:cs="Times New Roman"/>
          <w:sz w:val="24"/>
          <w:szCs w:val="24"/>
        </w:rPr>
        <w:t xml:space="preserve">during </w:t>
      </w:r>
      <w:r w:rsidR="00254C25">
        <w:rPr>
          <w:rFonts w:ascii="Calibri Light" w:eastAsia="Times New Roman" w:hAnsi="Calibri Light" w:cs="Times New Roman"/>
          <w:color w:val="FF0000"/>
          <w:sz w:val="24"/>
          <w:szCs w:val="24"/>
        </w:rPr>
        <w:t xml:space="preserve">MONTH(S) </w:t>
      </w:r>
      <w:r w:rsidR="00254C25">
        <w:rPr>
          <w:rFonts w:ascii="Calibri Light" w:eastAsia="Times New Roman" w:hAnsi="Calibri Light" w:cs="Times New Roman"/>
          <w:sz w:val="24"/>
          <w:szCs w:val="24"/>
        </w:rPr>
        <w:t xml:space="preserve">and earning </w:t>
      </w:r>
      <w:r w:rsidR="00254C25" w:rsidRPr="00254C25">
        <w:rPr>
          <w:rFonts w:ascii="Calibri Light" w:eastAsia="Times New Roman" w:hAnsi="Calibri Light" w:cs="Times New Roman"/>
          <w:sz w:val="24"/>
          <w:szCs w:val="24"/>
        </w:rPr>
        <w:t>£</w:t>
      </w:r>
      <w:r w:rsidR="00254C25">
        <w:rPr>
          <w:rFonts w:ascii="Calibri Light" w:eastAsia="Times New Roman" w:hAnsi="Calibri Light" w:cs="Times New Roman"/>
          <w:color w:val="FF0000"/>
          <w:sz w:val="24"/>
          <w:szCs w:val="24"/>
        </w:rPr>
        <w:t>AMOUNT.</w:t>
      </w:r>
    </w:p>
    <w:p w14:paraId="01DF3E63" w14:textId="77777777" w:rsidR="00D33075" w:rsidRPr="00D33075" w:rsidRDefault="00254C25" w:rsidP="00D33075">
      <w:pPr>
        <w:numPr>
          <w:ilvl w:val="0"/>
          <w:numId w:val="1"/>
        </w:numPr>
        <w:autoSpaceDE w:val="0"/>
        <w:autoSpaceDN w:val="0"/>
        <w:adjustRightInd w:val="0"/>
        <w:spacing w:after="0" w:line="360" w:lineRule="auto"/>
        <w:rPr>
          <w:rFonts w:ascii="Calibri Light" w:eastAsia="Times New Roman" w:hAnsi="Calibri Light" w:cs="Times New Roman"/>
          <w:sz w:val="24"/>
          <w:szCs w:val="24"/>
        </w:rPr>
      </w:pPr>
      <w:r w:rsidRPr="00254C25">
        <w:rPr>
          <w:rFonts w:ascii="Calibri Light" w:eastAsia="Times New Roman" w:hAnsi="Calibri Light" w:cs="Times New Roman"/>
          <w:color w:val="FF0000"/>
          <w:sz w:val="24"/>
          <w:szCs w:val="24"/>
        </w:rPr>
        <w:t>[</w:t>
      </w:r>
      <w:r w:rsidR="00D33075" w:rsidRPr="00D33075">
        <w:rPr>
          <w:rFonts w:ascii="Calibri Light" w:eastAsia="Times New Roman" w:hAnsi="Calibri Light" w:cs="Times New Roman"/>
          <w:color w:val="FF0000"/>
          <w:sz w:val="24"/>
          <w:szCs w:val="24"/>
        </w:rPr>
        <w:t xml:space="preserve">C is facing real and immediate hardship as a result of this substantial reduction of </w:t>
      </w:r>
      <w:r w:rsidRPr="00254C25">
        <w:rPr>
          <w:rFonts w:ascii="Calibri Light" w:eastAsia="Times New Roman" w:hAnsi="Calibri Light" w:cs="Times New Roman"/>
          <w:color w:val="FF0000"/>
          <w:sz w:val="24"/>
          <w:szCs w:val="24"/>
        </w:rPr>
        <w:t>UC</w:t>
      </w:r>
      <w:r w:rsidR="00D33075" w:rsidRPr="00D33075">
        <w:rPr>
          <w:rFonts w:ascii="Calibri Light" w:eastAsia="Times New Roman" w:hAnsi="Calibri Light" w:cs="Times New Roman"/>
          <w:color w:val="FF0000"/>
          <w:sz w:val="24"/>
          <w:szCs w:val="24"/>
        </w:rPr>
        <w:t xml:space="preserve"> income. C is facing difficulties covering regular, monthly bills and other outgoings for C and his/her family. DETAILS OF PROBLEMS / CHALLENGES THE ISSUE HAS CAUSED e.g. debts accrued, rent arrears, missed bills, resorting to emergency support via foodbanks or otherwise, any stress/mental health e</w:t>
      </w:r>
      <w:r>
        <w:rPr>
          <w:rFonts w:ascii="Calibri Light" w:eastAsia="Times New Roman" w:hAnsi="Calibri Light" w:cs="Times New Roman"/>
          <w:color w:val="FF0000"/>
          <w:sz w:val="24"/>
          <w:szCs w:val="24"/>
        </w:rPr>
        <w:t>ffects.]</w:t>
      </w:r>
    </w:p>
    <w:p w14:paraId="6C691E80" w14:textId="77777777" w:rsidR="0057384C" w:rsidRPr="00D33075" w:rsidRDefault="00E66751" w:rsidP="00F07633">
      <w:pPr>
        <w:numPr>
          <w:ilvl w:val="0"/>
          <w:numId w:val="1"/>
        </w:numPr>
        <w:autoSpaceDE w:val="0"/>
        <w:autoSpaceDN w:val="0"/>
        <w:adjustRightInd w:val="0"/>
        <w:spacing w:after="0" w:line="360" w:lineRule="auto"/>
        <w:rPr>
          <w:rFonts w:ascii="Calibri Light" w:eastAsia="Times New Roman" w:hAnsi="Calibri Light" w:cs="Times New Roman"/>
          <w:color w:val="FF0000"/>
          <w:sz w:val="24"/>
          <w:szCs w:val="24"/>
        </w:rPr>
      </w:pPr>
      <w:r>
        <w:rPr>
          <w:rFonts w:ascii="Calibri Light" w:eastAsia="Times New Roman" w:hAnsi="Calibri Light" w:cs="Times New Roman"/>
          <w:color w:val="FF0000"/>
          <w:sz w:val="24"/>
          <w:szCs w:val="24"/>
        </w:rPr>
        <w:t>[</w:t>
      </w:r>
      <w:r w:rsidR="00D33075" w:rsidRPr="00D33075">
        <w:rPr>
          <w:rFonts w:ascii="Calibri Light" w:eastAsia="Times New Roman" w:hAnsi="Calibri Light" w:cs="Times New Roman"/>
          <w:color w:val="FF0000"/>
          <w:sz w:val="24"/>
          <w:szCs w:val="24"/>
        </w:rPr>
        <w:t>ANY OTHER PARTICULAR CIRCUMSTANCES OF C – eg. C is pregnant/childcare commitments/health/other reasons why difficult to look for alternative work. IS C CONSIDERING LEAVING THEIR JOB TO FIND ALTERNATIVE WORK THAT PAYS ON A DIFFERENT DAY?</w:t>
      </w:r>
      <w:r>
        <w:rPr>
          <w:rFonts w:ascii="Calibri Light" w:eastAsia="Times New Roman" w:hAnsi="Calibri Light" w:cs="Times New Roman"/>
          <w:color w:val="FF0000"/>
          <w:sz w:val="24"/>
          <w:szCs w:val="24"/>
        </w:rPr>
        <w:t>]</w:t>
      </w:r>
    </w:p>
    <w:p w14:paraId="17C3F9BC" w14:textId="77777777" w:rsidR="00D33075" w:rsidRPr="00D33075" w:rsidRDefault="00D33075" w:rsidP="00D33075">
      <w:pPr>
        <w:autoSpaceDE w:val="0"/>
        <w:autoSpaceDN w:val="0"/>
        <w:adjustRightInd w:val="0"/>
        <w:spacing w:after="0" w:line="360" w:lineRule="auto"/>
        <w:rPr>
          <w:rFonts w:ascii="Calibri Light" w:eastAsia="Times New Roman" w:hAnsi="Calibri Light" w:cs="Times New Roman"/>
          <w:sz w:val="24"/>
          <w:szCs w:val="24"/>
        </w:rPr>
      </w:pPr>
    </w:p>
    <w:p w14:paraId="5450549F" w14:textId="77777777" w:rsidR="00D33075" w:rsidRPr="00D33075" w:rsidRDefault="00D33075" w:rsidP="00D33075">
      <w:pPr>
        <w:autoSpaceDE w:val="0"/>
        <w:autoSpaceDN w:val="0"/>
        <w:adjustRightInd w:val="0"/>
        <w:spacing w:after="0" w:line="360" w:lineRule="auto"/>
        <w:rPr>
          <w:rFonts w:ascii="Calibri Light" w:eastAsia="Times New Roman" w:hAnsi="Calibri Light" w:cs="Times New Roman"/>
          <w:b/>
          <w:sz w:val="24"/>
          <w:szCs w:val="24"/>
        </w:rPr>
      </w:pPr>
      <w:r w:rsidRPr="00D33075">
        <w:rPr>
          <w:rFonts w:ascii="Calibri Light" w:eastAsia="Times New Roman" w:hAnsi="Calibri Light" w:cs="Times New Roman"/>
          <w:b/>
          <w:sz w:val="24"/>
          <w:szCs w:val="24"/>
        </w:rPr>
        <w:t>Reason for MR request:</w:t>
      </w:r>
    </w:p>
    <w:p w14:paraId="28CB41DD" w14:textId="77777777" w:rsidR="003B7C2A" w:rsidRDefault="003B7C2A" w:rsidP="003B7C2A">
      <w:pPr>
        <w:pStyle w:val="Heading5"/>
        <w:spacing w:before="0" w:beforeAutospacing="0" w:after="0" w:afterAutospacing="0" w:line="360" w:lineRule="auto"/>
        <w:jc w:val="both"/>
        <w:rPr>
          <w:rStyle w:val="Strong"/>
          <w:rFonts w:ascii="Calibri Light" w:hAnsi="Calibri Light" w:cs="Arial"/>
          <w:bCs/>
          <w:sz w:val="24"/>
          <w:szCs w:val="24"/>
        </w:rPr>
      </w:pPr>
      <w:r>
        <w:rPr>
          <w:rStyle w:val="Strong"/>
          <w:rFonts w:ascii="Calibri Light" w:hAnsi="Calibri Light" w:cs="Arial"/>
          <w:i/>
          <w:sz w:val="24"/>
          <w:szCs w:val="24"/>
        </w:rPr>
        <w:lastRenderedPageBreak/>
        <w:t>Irrationality of applying the benefit cap to a claimant earning above the exception threshold specified in the legislation:</w:t>
      </w:r>
      <w:r>
        <w:rPr>
          <w:rStyle w:val="Strong"/>
          <w:rFonts w:ascii="Calibri Light" w:hAnsi="Calibri Light" w:cs="Arial"/>
          <w:sz w:val="24"/>
          <w:szCs w:val="24"/>
        </w:rPr>
        <w:t xml:space="preserve"> </w:t>
      </w:r>
    </w:p>
    <w:p w14:paraId="18AA768E" w14:textId="77777777" w:rsidR="003B7C2A" w:rsidRPr="00D16094" w:rsidRDefault="003B7C2A" w:rsidP="003B7C2A">
      <w:pPr>
        <w:pStyle w:val="Default"/>
        <w:numPr>
          <w:ilvl w:val="0"/>
          <w:numId w:val="5"/>
        </w:numPr>
        <w:spacing w:line="360" w:lineRule="auto"/>
        <w:rPr>
          <w:rFonts w:ascii="Calibri Light" w:eastAsia="Times New Roman" w:hAnsi="Calibri Light" w:cs="Calibri Light"/>
          <w:color w:val="auto"/>
          <w:lang w:eastAsia="en-US"/>
        </w:rPr>
      </w:pPr>
      <w:r w:rsidRPr="00D16094">
        <w:rPr>
          <w:rFonts w:ascii="Calibri Light" w:eastAsia="Times New Roman" w:hAnsi="Calibri Light" w:cs="Calibri Light"/>
          <w:color w:val="auto"/>
          <w:lang w:eastAsia="en-US"/>
        </w:rPr>
        <w:t xml:space="preserve">Regulation 82 of the </w:t>
      </w:r>
      <w:r>
        <w:rPr>
          <w:rFonts w:ascii="Calibri Light" w:eastAsia="Times New Roman" w:hAnsi="Calibri Light"/>
          <w:color w:val="auto"/>
          <w:lang w:eastAsia="en-US"/>
        </w:rPr>
        <w:t>Universal Credit Regulations 2013 (“</w:t>
      </w:r>
      <w:r w:rsidRPr="00154715">
        <w:rPr>
          <w:rFonts w:ascii="Calibri Light" w:eastAsia="Times New Roman" w:hAnsi="Calibri Light"/>
          <w:b/>
          <w:color w:val="auto"/>
          <w:lang w:eastAsia="en-US"/>
        </w:rPr>
        <w:t>UC Regs 2013</w:t>
      </w:r>
      <w:r>
        <w:rPr>
          <w:rFonts w:ascii="Calibri Light" w:eastAsia="Times New Roman" w:hAnsi="Calibri Light"/>
          <w:color w:val="auto"/>
          <w:lang w:eastAsia="en-US"/>
        </w:rPr>
        <w:t xml:space="preserve">”) </w:t>
      </w:r>
      <w:r w:rsidRPr="00D16094">
        <w:rPr>
          <w:rFonts w:ascii="Calibri Light" w:eastAsia="Times New Roman" w:hAnsi="Calibri Light" w:cs="Calibri Light"/>
          <w:color w:val="auto"/>
          <w:lang w:eastAsia="en-US"/>
        </w:rPr>
        <w:t xml:space="preserve">sets out the exception to the benefit cap for those whose earned income is equal to or exceeds the amount of earnings that a person working 16 hours per week at national minimum wage would earn. </w:t>
      </w:r>
      <w:r>
        <w:rPr>
          <w:rFonts w:ascii="Calibri Light" w:eastAsia="Times New Roman" w:hAnsi="Calibri Light" w:cs="Calibri Light"/>
          <w:color w:val="auto"/>
          <w:lang w:eastAsia="en-US"/>
        </w:rPr>
        <w:t>C</w:t>
      </w:r>
      <w:r w:rsidRPr="00D16094">
        <w:rPr>
          <w:rFonts w:ascii="Calibri Light" w:eastAsia="Times New Roman" w:hAnsi="Calibri Light" w:cs="Calibri Light"/>
          <w:color w:val="auto"/>
          <w:lang w:eastAsia="en-US"/>
        </w:rPr>
        <w:t xml:space="preserve">’s earned income has, since </w:t>
      </w:r>
      <w:r w:rsidRPr="003B7C2A">
        <w:rPr>
          <w:rFonts w:ascii="Calibri Light" w:eastAsia="Times New Roman" w:hAnsi="Calibri Light" w:cs="Calibri Light"/>
          <w:color w:val="FF0000"/>
          <w:lang w:eastAsia="en-US"/>
        </w:rPr>
        <w:t>DATE</w:t>
      </w:r>
      <w:r w:rsidRPr="00D16094">
        <w:rPr>
          <w:rFonts w:ascii="Calibri Light" w:eastAsia="Times New Roman" w:hAnsi="Calibri Light" w:cs="Calibri Light"/>
          <w:color w:val="auto"/>
          <w:lang w:eastAsia="en-US"/>
        </w:rPr>
        <w:t xml:space="preserve">, been </w:t>
      </w:r>
      <w:r w:rsidRPr="003B7C2A">
        <w:rPr>
          <w:rFonts w:ascii="Calibri Light" w:eastAsia="Times New Roman" w:hAnsi="Calibri Light" w:cs="Calibri Light"/>
          <w:color w:val="FF0000"/>
          <w:lang w:eastAsia="en-US"/>
        </w:rPr>
        <w:t>substantially</w:t>
      </w:r>
      <w:r w:rsidRPr="00D16094">
        <w:rPr>
          <w:rFonts w:ascii="Calibri Light" w:eastAsia="Times New Roman" w:hAnsi="Calibri Light" w:cs="Calibri Light"/>
          <w:color w:val="auto"/>
          <w:lang w:eastAsia="en-US"/>
        </w:rPr>
        <w:t xml:space="preserve"> higher than this, as a result of </w:t>
      </w:r>
      <w:r w:rsidRPr="003B7C2A">
        <w:rPr>
          <w:rFonts w:ascii="Calibri Light" w:eastAsia="Times New Roman" w:hAnsi="Calibri Light" w:cs="Calibri Light"/>
          <w:color w:val="FF0000"/>
          <w:lang w:eastAsia="en-US"/>
        </w:rPr>
        <w:t xml:space="preserve">him/her </w:t>
      </w:r>
      <w:r w:rsidRPr="00D16094">
        <w:rPr>
          <w:rFonts w:ascii="Calibri Light" w:eastAsia="Times New Roman" w:hAnsi="Calibri Light" w:cs="Calibri Light"/>
          <w:color w:val="auto"/>
          <w:lang w:eastAsia="en-US"/>
        </w:rPr>
        <w:t xml:space="preserve">working </w:t>
      </w:r>
      <w:r>
        <w:rPr>
          <w:rFonts w:ascii="Calibri Light" w:eastAsia="Times New Roman" w:hAnsi="Calibri Light" w:cs="Calibri Light"/>
          <w:color w:val="FF0000"/>
          <w:lang w:eastAsia="en-US"/>
        </w:rPr>
        <w:t xml:space="preserve">X </w:t>
      </w:r>
      <w:r w:rsidRPr="00D16094">
        <w:rPr>
          <w:rFonts w:ascii="Calibri Light" w:eastAsia="Times New Roman" w:hAnsi="Calibri Light" w:cs="Calibri Light"/>
          <w:color w:val="auto"/>
          <w:lang w:eastAsia="en-US"/>
        </w:rPr>
        <w:t xml:space="preserve">hours per week at an hourly rate higher than national minimum wage. Purely as a result of the ‘non-banking day salary shift’, SSWP has applied the benefit cap to </w:t>
      </w:r>
      <w:r>
        <w:rPr>
          <w:rFonts w:ascii="Calibri Light" w:eastAsia="Times New Roman" w:hAnsi="Calibri Light" w:cs="Calibri Light"/>
          <w:color w:val="auto"/>
          <w:lang w:eastAsia="en-US"/>
        </w:rPr>
        <w:t>C</w:t>
      </w:r>
      <w:r w:rsidRPr="00D16094">
        <w:rPr>
          <w:rFonts w:ascii="Calibri Light" w:eastAsia="Times New Roman" w:hAnsi="Calibri Light" w:cs="Calibri Light"/>
          <w:color w:val="auto"/>
          <w:lang w:eastAsia="en-US"/>
        </w:rPr>
        <w:t xml:space="preserve">, in circumstances where </w:t>
      </w:r>
      <w:r>
        <w:rPr>
          <w:rFonts w:ascii="Calibri Light" w:eastAsia="Times New Roman" w:hAnsi="Calibri Light" w:cs="Calibri Light"/>
          <w:color w:val="auto"/>
          <w:lang w:eastAsia="en-US"/>
        </w:rPr>
        <w:t>they</w:t>
      </w:r>
      <w:r w:rsidRPr="00D16094">
        <w:rPr>
          <w:rFonts w:ascii="Calibri Light" w:eastAsia="Times New Roman" w:hAnsi="Calibri Light" w:cs="Calibri Light"/>
          <w:color w:val="auto"/>
          <w:lang w:eastAsia="en-US"/>
        </w:rPr>
        <w:t xml:space="preserve"> would otherwise be eligible for the exception. </w:t>
      </w:r>
    </w:p>
    <w:p w14:paraId="5E92F30F" w14:textId="77777777" w:rsidR="003B7C2A" w:rsidRPr="0023041B" w:rsidRDefault="003B7C2A" w:rsidP="003B7C2A">
      <w:pPr>
        <w:pStyle w:val="Default"/>
        <w:numPr>
          <w:ilvl w:val="0"/>
          <w:numId w:val="5"/>
        </w:numPr>
        <w:spacing w:line="360" w:lineRule="auto"/>
        <w:rPr>
          <w:rFonts w:ascii="Calibri Light" w:eastAsia="Times New Roman" w:hAnsi="Calibri Light" w:cs="Calibri Light"/>
          <w:color w:val="auto"/>
          <w:lang w:eastAsia="en-US"/>
        </w:rPr>
      </w:pPr>
      <w:r w:rsidRPr="00D16094">
        <w:rPr>
          <w:rFonts w:ascii="Calibri Light" w:eastAsia="Times New Roman" w:hAnsi="Calibri Light" w:cs="Calibri Light"/>
          <w:color w:val="auto"/>
          <w:lang w:eastAsia="en-US"/>
        </w:rPr>
        <w:t xml:space="preserve">By taking this approach, the SSWP is frustrating the aims of the benefit cap, which, as discussed at §§7 &amp; 8 of </w:t>
      </w:r>
      <w:r w:rsidRPr="00D16094">
        <w:rPr>
          <w:rFonts w:ascii="Calibri Light" w:eastAsia="Times New Roman" w:hAnsi="Calibri Light" w:cs="Calibri Light"/>
          <w:i/>
          <w:color w:val="auto"/>
          <w:lang w:eastAsia="en-US"/>
        </w:rPr>
        <w:t>R (DA &amp; DS and others) v SSWP</w:t>
      </w:r>
      <w:r w:rsidRPr="00D16094">
        <w:rPr>
          <w:rFonts w:ascii="Calibri Light" w:eastAsia="Times New Roman" w:hAnsi="Calibri Light" w:cs="Calibri Light"/>
          <w:color w:val="auto"/>
          <w:lang w:eastAsia="en-US"/>
        </w:rPr>
        <w:t xml:space="preserve"> [2019] UKC 21, are to (i) improve the fairness of the social security system, (ii) make fiscal savings and (iii) to incentivise non-working parents to obtain work. The aims, as discussed in </w:t>
      </w:r>
      <w:r w:rsidRPr="00D16094">
        <w:rPr>
          <w:rFonts w:ascii="Calibri Light" w:eastAsia="Times New Roman" w:hAnsi="Calibri Light" w:cs="Calibri Light"/>
          <w:i/>
          <w:color w:val="auto"/>
          <w:lang w:eastAsia="en-US"/>
        </w:rPr>
        <w:t>DA &amp; DS</w:t>
      </w:r>
      <w:r w:rsidRPr="00D16094">
        <w:rPr>
          <w:rFonts w:ascii="Calibri Light" w:eastAsia="Times New Roman" w:hAnsi="Calibri Light" w:cs="Calibri Light"/>
          <w:color w:val="auto"/>
          <w:lang w:eastAsia="en-US"/>
        </w:rPr>
        <w:t xml:space="preserve">, were taken from the August 2016 Impact Assessment relating to the Welfare Reform and Work Act 2016. This Impact Assessment also identified work incentivisation as the main aim of the scheme and, in their consideration of it, the Supreme Court stated that the ability </w:t>
      </w:r>
      <w:r w:rsidRPr="00D16094">
        <w:rPr>
          <w:rFonts w:ascii="Calibri Light" w:eastAsia="Times New Roman" w:hAnsi="Calibri Light" w:cs="Calibri Light"/>
          <w:color w:val="auto"/>
          <w:lang w:eastAsia="en-US"/>
        </w:rPr>
        <w:lastRenderedPageBreak/>
        <w:t xml:space="preserve">to escape the cap through working a set number of hours was therefore central to the scheme. </w:t>
      </w:r>
      <w:r>
        <w:rPr>
          <w:rFonts w:ascii="Calibri Light" w:eastAsia="Times New Roman" w:hAnsi="Calibri Light"/>
          <w:color w:val="auto"/>
          <w:lang w:eastAsia="en-US"/>
        </w:rPr>
        <w:t xml:space="preserve">The application of the benefit cap to a </w:t>
      </w:r>
      <w:r w:rsidR="0057384C" w:rsidRPr="0057384C">
        <w:rPr>
          <w:rFonts w:ascii="Calibri Light" w:eastAsia="Times New Roman" w:hAnsi="Calibri Light"/>
          <w:color w:val="FF0000"/>
          <w:lang w:eastAsia="en-US"/>
        </w:rPr>
        <w:t>[</w:t>
      </w:r>
      <w:r w:rsidRPr="0057384C">
        <w:rPr>
          <w:rFonts w:ascii="Calibri Light" w:eastAsia="Times New Roman" w:hAnsi="Calibri Light"/>
          <w:color w:val="FF0000"/>
          <w:lang w:eastAsia="en-US"/>
        </w:rPr>
        <w:t xml:space="preserve">full time worker </w:t>
      </w:r>
      <w:r w:rsidR="0057384C">
        <w:rPr>
          <w:rFonts w:ascii="Calibri Light" w:eastAsia="Times New Roman" w:hAnsi="Calibri Light"/>
          <w:color w:val="FF0000"/>
          <w:lang w:eastAsia="en-US"/>
        </w:rPr>
        <w:t xml:space="preserve">/ individual working X hours per week] </w:t>
      </w:r>
      <w:r w:rsidRPr="0057384C">
        <w:rPr>
          <w:rFonts w:ascii="Calibri Light" w:eastAsia="Times New Roman" w:hAnsi="Calibri Light"/>
          <w:color w:val="000000" w:themeColor="text1"/>
          <w:lang w:eastAsia="en-US"/>
        </w:rPr>
        <w:t>purely</w:t>
      </w:r>
      <w:r w:rsidRPr="0057384C">
        <w:rPr>
          <w:rFonts w:ascii="Calibri Light" w:eastAsia="Times New Roman" w:hAnsi="Calibri Light"/>
          <w:color w:val="FF0000"/>
          <w:lang w:eastAsia="en-US"/>
        </w:rPr>
        <w:t xml:space="preserve"> </w:t>
      </w:r>
      <w:r>
        <w:rPr>
          <w:rFonts w:ascii="Calibri Light" w:eastAsia="Times New Roman" w:hAnsi="Calibri Light"/>
          <w:color w:val="auto"/>
          <w:lang w:eastAsia="en-US"/>
        </w:rPr>
        <w:t xml:space="preserve">because of the ‘non-banking day shift’ </w:t>
      </w:r>
      <w:r w:rsidRPr="0023041B">
        <w:rPr>
          <w:rFonts w:ascii="Calibri Light" w:eastAsia="Times New Roman" w:hAnsi="Calibri Light"/>
          <w:color w:val="auto"/>
          <w:lang w:eastAsia="en-US"/>
        </w:rPr>
        <w:t>frustrates the</w:t>
      </w:r>
      <w:r w:rsidRPr="0023041B">
        <w:rPr>
          <w:rFonts w:ascii="Calibri Light" w:eastAsia="Times New Roman" w:hAnsi="Calibri Light"/>
          <w:b/>
          <w:color w:val="auto"/>
          <w:lang w:eastAsia="en-US"/>
        </w:rPr>
        <w:t xml:space="preserve"> </w:t>
      </w:r>
      <w:r w:rsidRPr="0023041B">
        <w:rPr>
          <w:rStyle w:val="Strong"/>
          <w:rFonts w:ascii="Calibri Light" w:hAnsi="Calibri Light" w:cs="Arial"/>
          <w:b w:val="0"/>
          <w:bCs w:val="0"/>
        </w:rPr>
        <w:t>policies of encouraging work, being responsive to changes in income and making work pay to the fullest extent</w:t>
      </w:r>
      <w:r>
        <w:rPr>
          <w:rStyle w:val="Strong"/>
          <w:rFonts w:ascii="Calibri Light" w:hAnsi="Calibri Light" w:cs="Arial"/>
          <w:b w:val="0"/>
          <w:bCs w:val="0"/>
        </w:rPr>
        <w:t xml:space="preserve"> (</w:t>
      </w:r>
      <w:r w:rsidRPr="00574E28">
        <w:rPr>
          <w:rStyle w:val="Strong"/>
          <w:rFonts w:ascii="Calibri Light" w:hAnsi="Calibri Light" w:cs="Arial"/>
          <w:b w:val="0"/>
          <w:bCs w:val="0"/>
          <w:i/>
        </w:rPr>
        <w:t>R</w:t>
      </w:r>
      <w:r>
        <w:rPr>
          <w:rStyle w:val="Strong"/>
          <w:rFonts w:ascii="Calibri Light" w:hAnsi="Calibri Light" w:cs="Arial"/>
          <w:b w:val="0"/>
          <w:bCs w:val="0"/>
          <w:i/>
        </w:rPr>
        <w:t xml:space="preserve"> </w:t>
      </w:r>
      <w:r w:rsidRPr="00574E28">
        <w:rPr>
          <w:rStyle w:val="Strong"/>
          <w:rFonts w:ascii="Calibri Light" w:hAnsi="Calibri Light" w:cs="Arial"/>
          <w:b w:val="0"/>
          <w:bCs w:val="0"/>
          <w:i/>
        </w:rPr>
        <w:t xml:space="preserve">(on the application of Pantellersico &amp; ors) v </w:t>
      </w:r>
      <w:r>
        <w:rPr>
          <w:rStyle w:val="Strong"/>
          <w:rFonts w:ascii="Calibri Light" w:hAnsi="Calibri Light" w:cs="Arial"/>
          <w:b w:val="0"/>
          <w:bCs w:val="0"/>
          <w:i/>
        </w:rPr>
        <w:t xml:space="preserve">SSWP </w:t>
      </w:r>
      <w:r w:rsidRPr="00574E28">
        <w:rPr>
          <w:rFonts w:ascii="Calibri Light" w:hAnsi="Calibri Light" w:cs="Arial"/>
        </w:rPr>
        <w:t xml:space="preserve">[2020] EWHC 1944 (Admin) </w:t>
      </w:r>
      <w:r>
        <w:rPr>
          <w:rStyle w:val="Strong"/>
          <w:rFonts w:ascii="Calibri Light" w:hAnsi="Calibri Light" w:cs="Arial"/>
          <w:b w:val="0"/>
          <w:bCs w:val="0"/>
        </w:rPr>
        <w:t xml:space="preserve">[53]). </w:t>
      </w:r>
    </w:p>
    <w:p w14:paraId="46837F9C" w14:textId="77777777" w:rsidR="003B7C2A" w:rsidRPr="00D16094" w:rsidRDefault="003B7C2A" w:rsidP="003B7C2A">
      <w:pPr>
        <w:pStyle w:val="Default"/>
        <w:numPr>
          <w:ilvl w:val="0"/>
          <w:numId w:val="5"/>
        </w:numPr>
        <w:spacing w:line="360" w:lineRule="auto"/>
        <w:rPr>
          <w:rFonts w:ascii="Calibri Light" w:eastAsia="Times New Roman" w:hAnsi="Calibri Light" w:cs="Calibri Light"/>
          <w:color w:val="auto"/>
          <w:lang w:eastAsia="en-US"/>
        </w:rPr>
      </w:pPr>
      <w:r>
        <w:rPr>
          <w:rStyle w:val="Strong"/>
          <w:rFonts w:ascii="Calibri Light" w:hAnsi="Calibri Light" w:cs="Arial"/>
          <w:b w:val="0"/>
          <w:bCs w:val="0"/>
        </w:rPr>
        <w:t xml:space="preserve">Applying the Court of Appeal’s approach in </w:t>
      </w:r>
      <w:r w:rsidRPr="00FD0AB1">
        <w:rPr>
          <w:rFonts w:ascii="Calibri Light" w:eastAsia="Times New Roman" w:hAnsi="Calibri Light"/>
          <w:i/>
          <w:color w:val="auto"/>
          <w:lang w:eastAsia="en-US"/>
        </w:rPr>
        <w:t>Johnson &amp; Ors v SSWP</w:t>
      </w:r>
      <w:r>
        <w:rPr>
          <w:rFonts w:ascii="Calibri Light" w:eastAsia="Times New Roman" w:hAnsi="Calibri Light"/>
          <w:color w:val="auto"/>
          <w:lang w:eastAsia="en-US"/>
        </w:rPr>
        <w:t xml:space="preserve"> [2020] EWCA Civ 778</w:t>
      </w:r>
      <w:r>
        <w:rPr>
          <w:rStyle w:val="Strong"/>
          <w:rFonts w:ascii="Calibri Light" w:hAnsi="Calibri Light" w:cs="Arial"/>
          <w:b w:val="0"/>
          <w:bCs w:val="0"/>
        </w:rPr>
        <w:t>, t</w:t>
      </w:r>
      <w:r w:rsidRPr="0023041B">
        <w:rPr>
          <w:rStyle w:val="Strong"/>
          <w:rFonts w:ascii="Calibri Light" w:hAnsi="Calibri Light" w:cs="Arial"/>
          <w:b w:val="0"/>
          <w:bCs w:val="0"/>
        </w:rPr>
        <w:t xml:space="preserve">he DWP’s approach to calculating earned income </w:t>
      </w:r>
      <w:r>
        <w:rPr>
          <w:rStyle w:val="Strong"/>
          <w:rFonts w:ascii="Calibri Light" w:hAnsi="Calibri Light" w:cs="Arial"/>
          <w:b w:val="0"/>
          <w:bCs w:val="0"/>
        </w:rPr>
        <w:t xml:space="preserve">for the purposes of assessing whether the benefit cap exception applies </w:t>
      </w:r>
      <w:r w:rsidRPr="0023041B">
        <w:rPr>
          <w:rStyle w:val="Strong"/>
          <w:rFonts w:ascii="Calibri Light" w:hAnsi="Calibri Light" w:cs="Arial"/>
          <w:b w:val="0"/>
          <w:bCs w:val="0"/>
        </w:rPr>
        <w:t>is irrational because</w:t>
      </w:r>
      <w:r>
        <w:rPr>
          <w:rStyle w:val="Strong"/>
          <w:rFonts w:ascii="Calibri Light" w:hAnsi="Calibri Light" w:cs="Arial"/>
          <w:b w:val="0"/>
          <w:bCs w:val="0"/>
        </w:rPr>
        <w:t>, as a result of the non-banking day salary shift,</w:t>
      </w:r>
      <w:r w:rsidRPr="0023041B">
        <w:rPr>
          <w:rStyle w:val="Strong"/>
          <w:rFonts w:ascii="Calibri Light" w:hAnsi="Calibri Light" w:cs="Arial"/>
          <w:b w:val="0"/>
          <w:bCs w:val="0"/>
        </w:rPr>
        <w:t xml:space="preserve"> it pro</w:t>
      </w:r>
      <w:r>
        <w:rPr>
          <w:rStyle w:val="Strong"/>
          <w:rFonts w:ascii="Calibri Light" w:hAnsi="Calibri Light" w:cs="Arial"/>
          <w:b w:val="0"/>
          <w:bCs w:val="0"/>
        </w:rPr>
        <w:t>duces the “</w:t>
      </w:r>
      <w:r w:rsidRPr="0023041B">
        <w:rPr>
          <w:rStyle w:val="Strong"/>
          <w:rFonts w:ascii="Calibri Light" w:hAnsi="Calibri Light" w:cs="Arial"/>
          <w:b w:val="0"/>
          <w:bCs w:val="0"/>
          <w:i/>
        </w:rPr>
        <w:t>perverse</w:t>
      </w:r>
      <w:r>
        <w:rPr>
          <w:rStyle w:val="Strong"/>
          <w:rFonts w:ascii="Calibri Light" w:hAnsi="Calibri Light" w:cs="Arial"/>
          <w:b w:val="0"/>
          <w:bCs w:val="0"/>
        </w:rPr>
        <w:t xml:space="preserve">” result that </w:t>
      </w:r>
      <w:r w:rsidR="0057384C">
        <w:rPr>
          <w:rStyle w:val="Strong"/>
          <w:rFonts w:ascii="Calibri Light" w:hAnsi="Calibri Light" w:cs="Arial"/>
          <w:b w:val="0"/>
          <w:bCs w:val="0"/>
        </w:rPr>
        <w:t>C</w:t>
      </w:r>
      <w:r w:rsidRPr="0023041B">
        <w:rPr>
          <w:rStyle w:val="Strong"/>
          <w:rFonts w:ascii="Calibri Light" w:hAnsi="Calibri Light" w:cs="Arial"/>
          <w:b w:val="0"/>
          <w:bCs w:val="0"/>
        </w:rPr>
        <w:t xml:space="preserve"> is treated as not having worked enough hours </w:t>
      </w:r>
      <w:r>
        <w:rPr>
          <w:rStyle w:val="Strong"/>
          <w:rFonts w:ascii="Calibri Light" w:hAnsi="Calibri Light" w:cs="Arial"/>
          <w:b w:val="0"/>
          <w:bCs w:val="0"/>
        </w:rPr>
        <w:t xml:space="preserve">to escape the cap </w:t>
      </w:r>
      <w:r w:rsidRPr="0023041B">
        <w:rPr>
          <w:rStyle w:val="Strong"/>
          <w:rFonts w:ascii="Calibri Light" w:hAnsi="Calibri Light" w:cs="Arial"/>
          <w:b w:val="0"/>
          <w:bCs w:val="0"/>
        </w:rPr>
        <w:t xml:space="preserve">for </w:t>
      </w:r>
      <w:r w:rsidR="0057384C">
        <w:rPr>
          <w:rStyle w:val="Strong"/>
          <w:rFonts w:ascii="Calibri Light" w:hAnsi="Calibri Light" w:cs="Arial"/>
          <w:b w:val="0"/>
          <w:bCs w:val="0"/>
        </w:rPr>
        <w:t>the</w:t>
      </w:r>
      <w:r>
        <w:rPr>
          <w:rStyle w:val="Strong"/>
          <w:rFonts w:ascii="Calibri Light" w:hAnsi="Calibri Light" w:cs="Arial"/>
          <w:b w:val="0"/>
          <w:bCs w:val="0"/>
        </w:rPr>
        <w:t xml:space="preserve"> </w:t>
      </w:r>
      <w:r w:rsidRPr="0023041B">
        <w:rPr>
          <w:rStyle w:val="Strong"/>
          <w:rFonts w:ascii="Calibri Light" w:hAnsi="Calibri Light" w:cs="Arial"/>
          <w:b w:val="0"/>
          <w:bCs w:val="0"/>
        </w:rPr>
        <w:t xml:space="preserve">assessment period </w:t>
      </w:r>
      <w:r w:rsidR="0057384C">
        <w:rPr>
          <w:rStyle w:val="Strong"/>
          <w:rFonts w:ascii="Calibri Light" w:hAnsi="Calibri Light" w:cs="Arial"/>
          <w:b w:val="0"/>
          <w:bCs w:val="0"/>
        </w:rPr>
        <w:t xml:space="preserve">covered by the Decision, </w:t>
      </w:r>
      <w:r>
        <w:rPr>
          <w:rStyle w:val="Strong"/>
          <w:rFonts w:ascii="Calibri Light" w:hAnsi="Calibri Light" w:cs="Arial"/>
          <w:b w:val="0"/>
          <w:bCs w:val="0"/>
        </w:rPr>
        <w:t xml:space="preserve">despite consistently working </w:t>
      </w:r>
      <w:r w:rsidR="0057384C" w:rsidRPr="0057384C">
        <w:rPr>
          <w:rStyle w:val="Strong"/>
          <w:rFonts w:ascii="Calibri Light" w:hAnsi="Calibri Light" w:cs="Arial"/>
          <w:b w:val="0"/>
          <w:bCs w:val="0"/>
          <w:color w:val="FF0000"/>
        </w:rPr>
        <w:t>[</w:t>
      </w:r>
      <w:r w:rsidRPr="0057384C">
        <w:rPr>
          <w:rStyle w:val="Strong"/>
          <w:rFonts w:ascii="Calibri Light" w:hAnsi="Calibri Light" w:cs="Arial"/>
          <w:b w:val="0"/>
          <w:bCs w:val="0"/>
          <w:color w:val="FF0000"/>
        </w:rPr>
        <w:t>f</w:t>
      </w:r>
      <w:r w:rsidR="0057384C" w:rsidRPr="0057384C">
        <w:rPr>
          <w:rStyle w:val="Strong"/>
          <w:rFonts w:ascii="Calibri Light" w:hAnsi="Calibri Light" w:cs="Arial"/>
          <w:b w:val="0"/>
          <w:bCs w:val="0"/>
          <w:color w:val="FF0000"/>
        </w:rPr>
        <w:t xml:space="preserve">ull time </w:t>
      </w:r>
      <w:r w:rsidR="0057384C">
        <w:rPr>
          <w:rStyle w:val="Strong"/>
          <w:rFonts w:ascii="Calibri Light" w:hAnsi="Calibri Light" w:cs="Arial"/>
          <w:b w:val="0"/>
          <w:bCs w:val="0"/>
          <w:color w:val="FF0000"/>
        </w:rPr>
        <w:t xml:space="preserve">/ </w:t>
      </w:r>
      <w:r w:rsidR="0057384C" w:rsidRPr="0057384C">
        <w:rPr>
          <w:rStyle w:val="Strong"/>
          <w:rFonts w:ascii="Calibri Light" w:hAnsi="Calibri Light" w:cs="Arial"/>
          <w:b w:val="0"/>
          <w:bCs w:val="0"/>
          <w:color w:val="FF0000"/>
        </w:rPr>
        <w:t>X hours per week</w:t>
      </w:r>
      <w:r w:rsidR="0057384C">
        <w:rPr>
          <w:rStyle w:val="Strong"/>
          <w:rFonts w:ascii="Calibri Light" w:hAnsi="Calibri Light" w:cs="Arial"/>
          <w:b w:val="0"/>
          <w:bCs w:val="0"/>
          <w:color w:val="FF0000"/>
        </w:rPr>
        <w:t>]</w:t>
      </w:r>
      <w:r>
        <w:rPr>
          <w:rStyle w:val="Strong"/>
          <w:rFonts w:ascii="Calibri Light" w:hAnsi="Calibri Light" w:cs="Arial"/>
          <w:b w:val="0"/>
          <w:bCs w:val="0"/>
        </w:rPr>
        <w:t>. It is “</w:t>
      </w:r>
      <w:r w:rsidRPr="0023041B">
        <w:rPr>
          <w:rStyle w:val="Strong"/>
          <w:rFonts w:ascii="Calibri Light" w:hAnsi="Calibri Light" w:cs="Arial"/>
          <w:b w:val="0"/>
          <w:bCs w:val="0"/>
          <w:i/>
        </w:rPr>
        <w:t>odd in the extreme</w:t>
      </w:r>
      <w:r>
        <w:rPr>
          <w:rStyle w:val="Strong"/>
          <w:rFonts w:ascii="Calibri Light" w:hAnsi="Calibri Light" w:cs="Arial"/>
          <w:b w:val="0"/>
          <w:bCs w:val="0"/>
        </w:rPr>
        <w:t xml:space="preserve">” that </w:t>
      </w:r>
      <w:r w:rsidR="0057384C">
        <w:rPr>
          <w:rStyle w:val="Strong"/>
          <w:rFonts w:ascii="Calibri Light" w:hAnsi="Calibri Light" w:cs="Arial"/>
          <w:b w:val="0"/>
          <w:bCs w:val="0"/>
        </w:rPr>
        <w:t>C</w:t>
      </w:r>
      <w:r>
        <w:rPr>
          <w:rStyle w:val="Strong"/>
          <w:rFonts w:ascii="Calibri Light" w:hAnsi="Calibri Light" w:cs="Arial"/>
          <w:b w:val="0"/>
          <w:bCs w:val="0"/>
        </w:rPr>
        <w:t xml:space="preserve"> is being subjected to the ca</w:t>
      </w:r>
      <w:r w:rsidRPr="00F07633">
        <w:rPr>
          <w:rStyle w:val="Strong"/>
          <w:rFonts w:ascii="Calibri Light" w:hAnsi="Calibri Light" w:cs="Arial"/>
          <w:b w:val="0"/>
          <w:bCs w:val="0"/>
          <w:color w:val="auto"/>
        </w:rPr>
        <w:t>p,</w:t>
      </w:r>
      <w:r w:rsidR="00F07633" w:rsidRPr="00F07633">
        <w:rPr>
          <w:rFonts w:ascii="Calibri Light" w:eastAsia="Times New Roman" w:hAnsi="Calibri Light"/>
          <w:color w:val="auto"/>
          <w:lang w:eastAsia="en-US"/>
        </w:rPr>
        <w:t xml:space="preserve"> despite the fact that s/he is consistently working more than the</w:t>
      </w:r>
      <w:r w:rsidRPr="00F07633">
        <w:rPr>
          <w:rFonts w:ascii="Calibri Light" w:eastAsia="Times New Roman" w:hAnsi="Calibri Light"/>
          <w:color w:val="auto"/>
          <w:lang w:eastAsia="en-US"/>
        </w:rPr>
        <w:t xml:space="preserve"> </w:t>
      </w:r>
      <w:r w:rsidR="00F07633" w:rsidRPr="00F07633">
        <w:rPr>
          <w:rFonts w:ascii="Calibri Light" w:eastAsia="Times New Roman" w:hAnsi="Calibri Light"/>
          <w:color w:val="auto"/>
          <w:lang w:eastAsia="en-US"/>
        </w:rPr>
        <w:t xml:space="preserve">amount envisaged by the legislation. </w:t>
      </w:r>
      <w:r w:rsidRPr="00F07633">
        <w:rPr>
          <w:rFonts w:ascii="Calibri Light" w:eastAsia="Times New Roman" w:hAnsi="Calibri Light"/>
          <w:color w:val="auto"/>
          <w:lang w:eastAsia="en-US"/>
        </w:rPr>
        <w:t xml:space="preserve"> </w:t>
      </w:r>
      <w:r>
        <w:rPr>
          <w:rFonts w:ascii="Calibri Light" w:eastAsia="Times New Roman" w:hAnsi="Calibri Light"/>
          <w:color w:val="auto"/>
          <w:lang w:eastAsia="en-US"/>
        </w:rPr>
        <w:t xml:space="preserve">As the High Court recognised in </w:t>
      </w:r>
      <w:r w:rsidRPr="00556B3B">
        <w:rPr>
          <w:rFonts w:ascii="Calibri Light" w:eastAsia="Times New Roman" w:hAnsi="Calibri Light"/>
          <w:i/>
          <w:color w:val="auto"/>
          <w:lang w:eastAsia="en-US"/>
        </w:rPr>
        <w:t>Pantellerisco</w:t>
      </w:r>
      <w:r>
        <w:rPr>
          <w:rFonts w:ascii="Calibri Light" w:eastAsia="Times New Roman" w:hAnsi="Calibri Light"/>
          <w:color w:val="auto"/>
          <w:lang w:eastAsia="en-US"/>
        </w:rPr>
        <w:t xml:space="preserve"> [52], also applying </w:t>
      </w:r>
      <w:r w:rsidRPr="00556B3B">
        <w:rPr>
          <w:rFonts w:ascii="Calibri Light" w:eastAsia="Times New Roman" w:hAnsi="Calibri Light"/>
          <w:i/>
          <w:color w:val="auto"/>
          <w:lang w:eastAsia="en-US"/>
        </w:rPr>
        <w:t>Johnson</w:t>
      </w:r>
      <w:r>
        <w:rPr>
          <w:rFonts w:ascii="Calibri Light" w:eastAsia="Times New Roman" w:hAnsi="Calibri Light"/>
          <w:color w:val="auto"/>
          <w:lang w:eastAsia="en-US"/>
        </w:rPr>
        <w:t xml:space="preserve">, </w:t>
      </w:r>
      <w:r w:rsidRPr="00556B3B">
        <w:rPr>
          <w:rFonts w:ascii="Calibri Light" w:eastAsia="Times New Roman" w:hAnsi="Calibri Light"/>
          <w:color w:val="auto"/>
          <w:lang w:eastAsia="en-US"/>
        </w:rPr>
        <w:t>the</w:t>
      </w:r>
      <w:r>
        <w:rPr>
          <w:rFonts w:ascii="Calibri Light" w:eastAsia="Times New Roman" w:hAnsi="Calibri Light"/>
          <w:color w:val="auto"/>
          <w:lang w:eastAsia="en-US"/>
        </w:rPr>
        <w:t xml:space="preserve"> claimant is being treated as if </w:t>
      </w:r>
      <w:r w:rsidR="0057384C" w:rsidRPr="0057384C">
        <w:rPr>
          <w:rFonts w:ascii="Calibri Light" w:eastAsia="Times New Roman" w:hAnsi="Calibri Light"/>
          <w:color w:val="FF0000"/>
          <w:lang w:eastAsia="en-US"/>
        </w:rPr>
        <w:t>s/</w:t>
      </w:r>
      <w:r w:rsidRPr="0057384C">
        <w:rPr>
          <w:rFonts w:ascii="Calibri Light" w:eastAsia="Times New Roman" w:hAnsi="Calibri Light"/>
          <w:color w:val="FF0000"/>
          <w:lang w:eastAsia="en-US"/>
        </w:rPr>
        <w:t xml:space="preserve">he </w:t>
      </w:r>
      <w:r>
        <w:rPr>
          <w:rFonts w:ascii="Calibri Light" w:eastAsia="Times New Roman" w:hAnsi="Calibri Light"/>
          <w:color w:val="auto"/>
          <w:lang w:eastAsia="en-US"/>
        </w:rPr>
        <w:t xml:space="preserve">is not working enough, when in fact </w:t>
      </w:r>
      <w:r w:rsidR="0057384C" w:rsidRPr="0057384C">
        <w:rPr>
          <w:rFonts w:ascii="Calibri Light" w:eastAsia="Times New Roman" w:hAnsi="Calibri Light"/>
          <w:color w:val="FF0000"/>
          <w:lang w:eastAsia="en-US"/>
        </w:rPr>
        <w:t>s/</w:t>
      </w:r>
      <w:r w:rsidRPr="0057384C">
        <w:rPr>
          <w:rFonts w:ascii="Calibri Light" w:eastAsia="Times New Roman" w:hAnsi="Calibri Light"/>
          <w:color w:val="FF0000"/>
          <w:lang w:eastAsia="en-US"/>
        </w:rPr>
        <w:t xml:space="preserve">he </w:t>
      </w:r>
      <w:r>
        <w:rPr>
          <w:rFonts w:ascii="Calibri Light" w:eastAsia="Times New Roman" w:hAnsi="Calibri Light"/>
          <w:color w:val="auto"/>
          <w:lang w:eastAsia="en-US"/>
        </w:rPr>
        <w:t xml:space="preserve">is. </w:t>
      </w:r>
    </w:p>
    <w:p w14:paraId="3DC3527F" w14:textId="77777777" w:rsidR="003B7C2A" w:rsidRDefault="003B7C2A" w:rsidP="003B7C2A">
      <w:pPr>
        <w:pStyle w:val="Default"/>
        <w:spacing w:line="360" w:lineRule="auto"/>
        <w:rPr>
          <w:rFonts w:ascii="Calibri Light" w:eastAsia="Times New Roman" w:hAnsi="Calibri Light"/>
          <w:b/>
          <w:color w:val="auto"/>
          <w:lang w:eastAsia="en-US"/>
        </w:rPr>
      </w:pPr>
    </w:p>
    <w:p w14:paraId="0940AF47" w14:textId="77777777" w:rsidR="003B7C2A" w:rsidRPr="00574E28" w:rsidRDefault="003B7C2A" w:rsidP="003B7C2A">
      <w:pPr>
        <w:pStyle w:val="Default"/>
        <w:spacing w:line="360" w:lineRule="auto"/>
        <w:rPr>
          <w:rFonts w:ascii="Calibri Light" w:eastAsia="Times New Roman" w:hAnsi="Calibri Light"/>
          <w:i/>
          <w:color w:val="auto"/>
          <w:lang w:eastAsia="en-US"/>
        </w:rPr>
      </w:pPr>
      <w:r w:rsidRPr="00574E28">
        <w:rPr>
          <w:rFonts w:ascii="Calibri Light" w:eastAsia="Times New Roman" w:hAnsi="Calibri Light"/>
          <w:i/>
          <w:color w:val="auto"/>
          <w:lang w:eastAsia="en-US"/>
        </w:rPr>
        <w:lastRenderedPageBreak/>
        <w:t>Contravention of the claimant’s human rights</w:t>
      </w:r>
    </w:p>
    <w:p w14:paraId="1190E1CE" w14:textId="77777777" w:rsidR="003B7C2A" w:rsidRDefault="003B7C2A" w:rsidP="003B7C2A">
      <w:pPr>
        <w:pStyle w:val="Default"/>
        <w:numPr>
          <w:ilvl w:val="0"/>
          <w:numId w:val="5"/>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 xml:space="preserve">In the alternative and without prejudice to the above ground, the SSWP is requested to revise her decision because the application of the benefit cap which </w:t>
      </w:r>
      <w:r w:rsidR="0057384C">
        <w:rPr>
          <w:rFonts w:ascii="Calibri Light" w:eastAsia="Times New Roman" w:hAnsi="Calibri Light"/>
          <w:color w:val="auto"/>
          <w:lang w:eastAsia="en-US"/>
        </w:rPr>
        <w:t>C</w:t>
      </w:r>
      <w:r>
        <w:rPr>
          <w:rFonts w:ascii="Calibri Light" w:eastAsia="Times New Roman" w:hAnsi="Calibri Light"/>
          <w:color w:val="auto"/>
          <w:lang w:eastAsia="en-US"/>
        </w:rPr>
        <w:t xml:space="preserve"> has experienced is in violation of </w:t>
      </w:r>
      <w:r w:rsidRPr="0057384C">
        <w:rPr>
          <w:rFonts w:ascii="Calibri Light" w:eastAsia="Times New Roman" w:hAnsi="Calibri Light"/>
          <w:color w:val="FF0000"/>
          <w:lang w:eastAsia="en-US"/>
        </w:rPr>
        <w:t>his</w:t>
      </w:r>
      <w:r w:rsidR="0057384C" w:rsidRPr="0057384C">
        <w:rPr>
          <w:rFonts w:ascii="Calibri Light" w:eastAsia="Times New Roman" w:hAnsi="Calibri Light"/>
          <w:color w:val="FF0000"/>
          <w:lang w:eastAsia="en-US"/>
        </w:rPr>
        <w:t>/her</w:t>
      </w:r>
      <w:r w:rsidRPr="0057384C">
        <w:rPr>
          <w:rFonts w:ascii="Calibri Light" w:eastAsia="Times New Roman" w:hAnsi="Calibri Light"/>
          <w:color w:val="FF0000"/>
          <w:lang w:eastAsia="en-US"/>
        </w:rPr>
        <w:t xml:space="preserve"> </w:t>
      </w:r>
      <w:r>
        <w:rPr>
          <w:rFonts w:ascii="Calibri Light" w:eastAsia="Times New Roman" w:hAnsi="Calibri Light"/>
          <w:color w:val="auto"/>
          <w:lang w:eastAsia="en-US"/>
        </w:rPr>
        <w:t>rights under Article 14 of the European Convention on Human Rights (“</w:t>
      </w:r>
      <w:r w:rsidRPr="00940E13">
        <w:rPr>
          <w:rFonts w:ascii="Calibri Light" w:eastAsia="Times New Roman" w:hAnsi="Calibri Light"/>
          <w:b/>
          <w:color w:val="auto"/>
          <w:lang w:eastAsia="en-US"/>
        </w:rPr>
        <w:t>ECHR</w:t>
      </w:r>
      <w:r>
        <w:rPr>
          <w:rFonts w:ascii="Calibri Light" w:eastAsia="Times New Roman" w:hAnsi="Calibri Light"/>
          <w:color w:val="auto"/>
          <w:lang w:eastAsia="en-US"/>
        </w:rPr>
        <w:t>”), read in conjunction with Article 1 to the First Protocol (“</w:t>
      </w:r>
      <w:r w:rsidRPr="00277009">
        <w:rPr>
          <w:rFonts w:ascii="Calibri Light" w:eastAsia="Times New Roman" w:hAnsi="Calibri Light"/>
          <w:b/>
          <w:color w:val="auto"/>
          <w:lang w:eastAsia="en-US"/>
        </w:rPr>
        <w:t>A1P1</w:t>
      </w:r>
      <w:r>
        <w:rPr>
          <w:rFonts w:ascii="Calibri Light" w:eastAsia="Times New Roman" w:hAnsi="Calibri Light"/>
          <w:color w:val="auto"/>
          <w:lang w:eastAsia="en-US"/>
        </w:rPr>
        <w:t xml:space="preserve">”) as </w:t>
      </w:r>
      <w:r w:rsidR="0057384C" w:rsidRPr="0057384C">
        <w:rPr>
          <w:rFonts w:ascii="Calibri Light" w:eastAsia="Times New Roman" w:hAnsi="Calibri Light"/>
          <w:color w:val="FF0000"/>
          <w:lang w:eastAsia="en-US"/>
        </w:rPr>
        <w:t>[</w:t>
      </w:r>
      <w:r w:rsidRPr="0057384C">
        <w:rPr>
          <w:rFonts w:ascii="Calibri Light" w:eastAsia="Times New Roman" w:hAnsi="Calibri Light"/>
          <w:color w:val="FF0000"/>
          <w:lang w:eastAsia="en-US"/>
        </w:rPr>
        <w:t>a working parent and/or</w:t>
      </w:r>
      <w:r w:rsidR="0057384C" w:rsidRPr="0057384C">
        <w:rPr>
          <w:rFonts w:ascii="Calibri Light" w:eastAsia="Times New Roman" w:hAnsi="Calibri Light"/>
          <w:color w:val="FF0000"/>
          <w:lang w:eastAsia="en-US"/>
        </w:rPr>
        <w:t>]</w:t>
      </w:r>
      <w:r>
        <w:rPr>
          <w:rFonts w:ascii="Calibri Light" w:eastAsia="Times New Roman" w:hAnsi="Calibri Light"/>
          <w:color w:val="auto"/>
          <w:lang w:eastAsia="en-US"/>
        </w:rPr>
        <w:t xml:space="preserve"> </w:t>
      </w:r>
      <w:r w:rsidR="0057384C">
        <w:rPr>
          <w:rFonts w:ascii="Calibri Light" w:eastAsia="Times New Roman" w:hAnsi="Calibri Light"/>
          <w:color w:val="auto"/>
          <w:lang w:eastAsia="en-US"/>
        </w:rPr>
        <w:t xml:space="preserve">a </w:t>
      </w:r>
      <w:r>
        <w:rPr>
          <w:rFonts w:ascii="Calibri Light" w:eastAsia="Times New Roman" w:hAnsi="Calibri Light"/>
          <w:color w:val="auto"/>
          <w:lang w:eastAsia="en-US"/>
        </w:rPr>
        <w:t xml:space="preserve">worker whose monthly assessment period falls on or </w:t>
      </w:r>
      <w:r w:rsidRPr="00375874">
        <w:rPr>
          <w:rFonts w:ascii="Calibri Light" w:eastAsia="Times New Roman" w:hAnsi="Calibri Light"/>
          <w:color w:val="auto"/>
          <w:lang w:eastAsia="en-US"/>
        </w:rPr>
        <w:t xml:space="preserve">around </w:t>
      </w:r>
      <w:r w:rsidRPr="0057384C">
        <w:rPr>
          <w:rFonts w:ascii="Calibri Light" w:eastAsia="Times New Roman" w:hAnsi="Calibri Light"/>
          <w:color w:val="FF0000"/>
          <w:lang w:eastAsia="en-US"/>
        </w:rPr>
        <w:t>his</w:t>
      </w:r>
      <w:r w:rsidR="0057384C" w:rsidRPr="0057384C">
        <w:rPr>
          <w:rFonts w:ascii="Calibri Light" w:eastAsia="Times New Roman" w:hAnsi="Calibri Light"/>
          <w:color w:val="FF0000"/>
          <w:lang w:eastAsia="en-US"/>
        </w:rPr>
        <w:t>/her</w:t>
      </w:r>
      <w:r w:rsidRPr="0057384C">
        <w:rPr>
          <w:rFonts w:ascii="Calibri Light" w:eastAsia="Times New Roman" w:hAnsi="Calibri Light"/>
          <w:color w:val="FF0000"/>
          <w:lang w:eastAsia="en-US"/>
        </w:rPr>
        <w:t xml:space="preserve"> </w:t>
      </w:r>
      <w:r w:rsidRPr="00375874">
        <w:rPr>
          <w:rFonts w:ascii="Calibri Light" w:eastAsia="Times New Roman" w:hAnsi="Calibri Light"/>
          <w:color w:val="auto"/>
          <w:lang w:eastAsia="en-US"/>
        </w:rPr>
        <w:t>monthly</w:t>
      </w:r>
      <w:r>
        <w:rPr>
          <w:rFonts w:ascii="Calibri Light" w:eastAsia="Times New Roman" w:hAnsi="Calibri Light"/>
          <w:color w:val="auto"/>
          <w:lang w:eastAsia="en-US"/>
        </w:rPr>
        <w:t xml:space="preserve"> pay date.  </w:t>
      </w:r>
    </w:p>
    <w:p w14:paraId="7E335959" w14:textId="77777777" w:rsidR="003B7C2A" w:rsidRPr="00154715" w:rsidRDefault="003B7C2A" w:rsidP="003B7C2A">
      <w:pPr>
        <w:pStyle w:val="Default"/>
        <w:numPr>
          <w:ilvl w:val="0"/>
          <w:numId w:val="5"/>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The Secretary of State is aware of her</w:t>
      </w:r>
      <w:r w:rsidRPr="00154715">
        <w:rPr>
          <w:rFonts w:ascii="Calibri Light" w:eastAsia="Times New Roman" w:hAnsi="Calibri Light"/>
          <w:color w:val="auto"/>
          <w:lang w:eastAsia="en-US"/>
        </w:rPr>
        <w:t xml:space="preserve"> duty under section 3 of the Human Rights Act 1998 which provides that:</w:t>
      </w:r>
    </w:p>
    <w:p w14:paraId="12F7B068" w14:textId="77777777" w:rsidR="003B7C2A" w:rsidRPr="00277009" w:rsidRDefault="003B7C2A" w:rsidP="003B7C2A">
      <w:pPr>
        <w:pStyle w:val="Default"/>
        <w:spacing w:line="360" w:lineRule="auto"/>
        <w:ind w:left="1140"/>
        <w:rPr>
          <w:rFonts w:ascii="Calibri Light" w:eastAsia="Times New Roman" w:hAnsi="Calibri Light"/>
          <w:i/>
          <w:color w:val="auto"/>
          <w:lang w:eastAsia="en-US"/>
        </w:rPr>
      </w:pPr>
      <w:r>
        <w:rPr>
          <w:rFonts w:ascii="Calibri Light" w:eastAsia="Times New Roman" w:hAnsi="Calibri Light"/>
          <w:i/>
          <w:color w:val="auto"/>
          <w:lang w:eastAsia="en-US"/>
        </w:rPr>
        <w:t>“</w:t>
      </w:r>
      <w:r w:rsidRPr="00277009">
        <w:rPr>
          <w:rFonts w:ascii="Calibri Light" w:eastAsia="Times New Roman" w:hAnsi="Calibri Light"/>
          <w:i/>
          <w:color w:val="auto"/>
          <w:lang w:eastAsia="en-US"/>
        </w:rPr>
        <w:t>3 (1) So far as it is possible to do so, primary legislation and subordinate legislation must be read and given effect in a way which compatible with the Convention rights.</w:t>
      </w:r>
    </w:p>
    <w:p w14:paraId="43375009" w14:textId="77777777" w:rsidR="003B7C2A" w:rsidRPr="00277009" w:rsidRDefault="003B7C2A" w:rsidP="003B7C2A">
      <w:pPr>
        <w:pStyle w:val="Default"/>
        <w:spacing w:line="360" w:lineRule="auto"/>
        <w:ind w:left="1140"/>
        <w:rPr>
          <w:rFonts w:ascii="Calibri Light" w:eastAsia="Times New Roman" w:hAnsi="Calibri Light"/>
          <w:i/>
          <w:color w:val="auto"/>
          <w:lang w:eastAsia="en-US"/>
        </w:rPr>
      </w:pPr>
      <w:r w:rsidRPr="00277009">
        <w:rPr>
          <w:rFonts w:ascii="Calibri Light" w:eastAsia="Times New Roman" w:hAnsi="Calibri Light"/>
          <w:i/>
          <w:color w:val="auto"/>
          <w:lang w:eastAsia="en-US"/>
        </w:rPr>
        <w:t xml:space="preserve">(2) This section – </w:t>
      </w:r>
    </w:p>
    <w:p w14:paraId="3C064355" w14:textId="77777777" w:rsidR="003B7C2A" w:rsidRPr="00277009" w:rsidRDefault="003B7C2A" w:rsidP="003B7C2A">
      <w:pPr>
        <w:pStyle w:val="Default"/>
        <w:spacing w:line="360" w:lineRule="auto"/>
        <w:ind w:left="1140"/>
        <w:rPr>
          <w:rFonts w:ascii="Calibri Light" w:eastAsia="Times New Roman" w:hAnsi="Calibri Light"/>
          <w:i/>
          <w:color w:val="auto"/>
          <w:lang w:eastAsia="en-US"/>
        </w:rPr>
      </w:pPr>
      <w:r w:rsidRPr="00277009">
        <w:rPr>
          <w:rFonts w:ascii="Calibri Light" w:eastAsia="Times New Roman" w:hAnsi="Calibri Light"/>
          <w:i/>
          <w:color w:val="auto"/>
          <w:lang w:eastAsia="en-US"/>
        </w:rPr>
        <w:tab/>
        <w:t>(a) applies to primary legislation and subordinate legislation whenever enacted;</w:t>
      </w:r>
    </w:p>
    <w:p w14:paraId="5751FA74" w14:textId="77777777" w:rsidR="003B7C2A" w:rsidRPr="00277009" w:rsidRDefault="003B7C2A" w:rsidP="003B7C2A">
      <w:pPr>
        <w:pStyle w:val="Default"/>
        <w:spacing w:line="360" w:lineRule="auto"/>
        <w:ind w:left="1140"/>
        <w:rPr>
          <w:rFonts w:ascii="Calibri Light" w:eastAsia="Times New Roman" w:hAnsi="Calibri Light"/>
          <w:i/>
          <w:color w:val="auto"/>
          <w:lang w:eastAsia="en-US"/>
        </w:rPr>
      </w:pPr>
      <w:r w:rsidRPr="00277009">
        <w:rPr>
          <w:rFonts w:ascii="Calibri Light" w:eastAsia="Times New Roman" w:hAnsi="Calibri Light"/>
          <w:i/>
          <w:color w:val="auto"/>
          <w:lang w:eastAsia="en-US"/>
        </w:rPr>
        <w:t xml:space="preserve">(b) does not affect the validity, continuing operation or enforcement on any incompatible primary legislation; and </w:t>
      </w:r>
    </w:p>
    <w:p w14:paraId="7F022787" w14:textId="77777777" w:rsidR="003B7C2A" w:rsidRPr="00277009" w:rsidRDefault="003B7C2A" w:rsidP="003B7C2A">
      <w:pPr>
        <w:pStyle w:val="Default"/>
        <w:spacing w:line="360" w:lineRule="auto"/>
        <w:ind w:left="1140"/>
        <w:rPr>
          <w:rFonts w:ascii="Calibri Light" w:eastAsia="Times New Roman" w:hAnsi="Calibri Light"/>
          <w:i/>
          <w:color w:val="auto"/>
          <w:lang w:eastAsia="en-US"/>
        </w:rPr>
      </w:pPr>
      <w:r w:rsidRPr="00277009">
        <w:rPr>
          <w:rFonts w:ascii="Calibri Light" w:eastAsia="Times New Roman" w:hAnsi="Calibri Light"/>
          <w:i/>
          <w:color w:val="auto"/>
          <w:lang w:eastAsia="en-US"/>
        </w:rPr>
        <w:lastRenderedPageBreak/>
        <w:t xml:space="preserve">(c) does not affect the validity, continuing operation or enforcement of any incompatible subordinate legislation if (disregarding any possibility of revocation) primary legislation prevents removal of the incompatibility.” </w:t>
      </w:r>
    </w:p>
    <w:p w14:paraId="10B35BC2" w14:textId="77777777" w:rsidR="003B7C2A" w:rsidRDefault="003B7C2A" w:rsidP="003B7C2A">
      <w:pPr>
        <w:pStyle w:val="Default"/>
        <w:numPr>
          <w:ilvl w:val="0"/>
          <w:numId w:val="5"/>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 xml:space="preserve">The application of the benefit cap falls within the ambit of A1P1 and Article 14 ECHR is therefore engaged. SSWP provides an exception to the benefit cap </w:t>
      </w:r>
      <w:r w:rsidRPr="00026E1E">
        <w:rPr>
          <w:rFonts w:ascii="Calibri Light" w:eastAsia="Times New Roman" w:hAnsi="Calibri Light"/>
          <w:color w:val="auto"/>
          <w:lang w:eastAsia="en-US"/>
        </w:rPr>
        <w:t>for</w:t>
      </w:r>
      <w:r>
        <w:rPr>
          <w:rFonts w:ascii="Calibri Light" w:eastAsia="Times New Roman" w:hAnsi="Calibri Light"/>
          <w:color w:val="auto"/>
          <w:lang w:eastAsia="en-US"/>
        </w:rPr>
        <w:t xml:space="preserve"> </w:t>
      </w:r>
      <w:r w:rsidRPr="0057384C">
        <w:rPr>
          <w:rFonts w:ascii="Calibri Light" w:eastAsia="Times New Roman" w:hAnsi="Calibri Light"/>
          <w:color w:val="FF0000"/>
          <w:lang w:eastAsia="en-US"/>
        </w:rPr>
        <w:t>working parents</w:t>
      </w:r>
      <w:r w:rsidR="0057384C" w:rsidRPr="0057384C">
        <w:rPr>
          <w:rFonts w:ascii="Calibri Light" w:eastAsia="Times New Roman" w:hAnsi="Calibri Light"/>
          <w:color w:val="FF0000"/>
          <w:lang w:eastAsia="en-US"/>
        </w:rPr>
        <w:t xml:space="preserve"> / workers</w:t>
      </w:r>
      <w:r w:rsidRPr="0057384C">
        <w:rPr>
          <w:rFonts w:ascii="Calibri Light" w:eastAsia="Times New Roman" w:hAnsi="Calibri Light"/>
          <w:color w:val="FF0000"/>
          <w:lang w:eastAsia="en-US"/>
        </w:rPr>
        <w:t xml:space="preserve"> </w:t>
      </w:r>
      <w:r>
        <w:rPr>
          <w:rFonts w:ascii="Calibri Light" w:eastAsia="Times New Roman" w:hAnsi="Calibri Light"/>
          <w:color w:val="auto"/>
          <w:lang w:eastAsia="en-US"/>
        </w:rPr>
        <w:t>earning over a certain amount. However</w:t>
      </w:r>
      <w:r w:rsidRPr="00026E1E">
        <w:rPr>
          <w:rFonts w:ascii="Calibri Light" w:eastAsia="Times New Roman" w:hAnsi="Calibri Light"/>
          <w:color w:val="auto"/>
          <w:lang w:eastAsia="en-US"/>
        </w:rPr>
        <w:t xml:space="preserve">, for several </w:t>
      </w:r>
      <w:r>
        <w:rPr>
          <w:rFonts w:ascii="Calibri Light" w:eastAsia="Times New Roman" w:hAnsi="Calibri Light"/>
          <w:color w:val="auto"/>
          <w:lang w:eastAsia="en-US"/>
        </w:rPr>
        <w:t xml:space="preserve">assessment periods a year, </w:t>
      </w:r>
      <w:r w:rsidR="0057384C">
        <w:rPr>
          <w:rFonts w:ascii="Calibri Light" w:eastAsia="Times New Roman" w:hAnsi="Calibri Light"/>
          <w:color w:val="auto"/>
          <w:lang w:eastAsia="en-US"/>
        </w:rPr>
        <w:t>C</w:t>
      </w:r>
      <w:r>
        <w:rPr>
          <w:rFonts w:ascii="Calibri Light" w:eastAsia="Times New Roman" w:hAnsi="Calibri Light"/>
          <w:color w:val="auto"/>
          <w:lang w:eastAsia="en-US"/>
        </w:rPr>
        <w:t xml:space="preserve"> is </w:t>
      </w:r>
      <w:r w:rsidRPr="00026E1E">
        <w:rPr>
          <w:rFonts w:ascii="Calibri Light" w:eastAsia="Times New Roman" w:hAnsi="Calibri Light"/>
          <w:color w:val="auto"/>
          <w:lang w:eastAsia="en-US"/>
        </w:rPr>
        <w:t xml:space="preserve">treated </w:t>
      </w:r>
      <w:r>
        <w:rPr>
          <w:rFonts w:ascii="Calibri Light" w:eastAsia="Times New Roman" w:hAnsi="Calibri Light"/>
          <w:color w:val="auto"/>
          <w:lang w:eastAsia="en-US"/>
        </w:rPr>
        <w:t xml:space="preserve">differently from other </w:t>
      </w:r>
      <w:r w:rsidRPr="00026E1E">
        <w:rPr>
          <w:rFonts w:ascii="Calibri Light" w:eastAsia="Times New Roman" w:hAnsi="Calibri Light"/>
          <w:color w:val="auto"/>
          <w:lang w:eastAsia="en-US"/>
        </w:rPr>
        <w:t>working par</w:t>
      </w:r>
      <w:r>
        <w:rPr>
          <w:rFonts w:ascii="Calibri Light" w:eastAsia="Times New Roman" w:hAnsi="Calibri Light"/>
          <w:color w:val="auto"/>
          <w:lang w:eastAsia="en-US"/>
        </w:rPr>
        <w:t xml:space="preserve">ents earning the same as (or even substantially less than) </w:t>
      </w:r>
      <w:r w:rsidR="00F07633" w:rsidRPr="00F07633">
        <w:rPr>
          <w:rFonts w:ascii="Calibri Light" w:eastAsia="Times New Roman" w:hAnsi="Calibri Light"/>
          <w:color w:val="FF0000"/>
          <w:lang w:eastAsia="en-US"/>
        </w:rPr>
        <w:t>s/</w:t>
      </w:r>
      <w:r w:rsidRPr="00F07633">
        <w:rPr>
          <w:rFonts w:ascii="Calibri Light" w:eastAsia="Times New Roman" w:hAnsi="Calibri Light"/>
          <w:color w:val="FF0000"/>
          <w:lang w:eastAsia="en-US"/>
        </w:rPr>
        <w:t xml:space="preserve">he </w:t>
      </w:r>
      <w:r>
        <w:rPr>
          <w:rFonts w:ascii="Calibri Light" w:eastAsia="Times New Roman" w:hAnsi="Calibri Light"/>
          <w:color w:val="auto"/>
          <w:lang w:eastAsia="en-US"/>
        </w:rPr>
        <w:t xml:space="preserve">does, as a result of </w:t>
      </w:r>
      <w:r w:rsidRPr="00F07633">
        <w:rPr>
          <w:rFonts w:ascii="Calibri Light" w:eastAsia="Times New Roman" w:hAnsi="Calibri Light"/>
          <w:color w:val="FF0000"/>
          <w:lang w:eastAsia="en-US"/>
        </w:rPr>
        <w:t>his</w:t>
      </w:r>
      <w:r w:rsidR="00F07633" w:rsidRPr="00F07633">
        <w:rPr>
          <w:rFonts w:ascii="Calibri Light" w:eastAsia="Times New Roman" w:hAnsi="Calibri Light"/>
          <w:color w:val="FF0000"/>
          <w:lang w:eastAsia="en-US"/>
        </w:rPr>
        <w:t>/her</w:t>
      </w:r>
      <w:r w:rsidRPr="00F07633">
        <w:rPr>
          <w:rFonts w:ascii="Calibri Light" w:eastAsia="Times New Roman" w:hAnsi="Calibri Light"/>
          <w:color w:val="FF0000"/>
          <w:lang w:eastAsia="en-US"/>
        </w:rPr>
        <w:t xml:space="preserve"> </w:t>
      </w:r>
      <w:r>
        <w:rPr>
          <w:rFonts w:ascii="Calibri Light" w:eastAsia="Times New Roman" w:hAnsi="Calibri Light"/>
          <w:color w:val="auto"/>
          <w:lang w:eastAsia="en-US"/>
        </w:rPr>
        <w:t xml:space="preserve">pay date falling around </w:t>
      </w:r>
      <w:r w:rsidRPr="00FD19B1">
        <w:rPr>
          <w:rFonts w:ascii="Calibri Light" w:eastAsia="Times New Roman" w:hAnsi="Calibri Light"/>
          <w:color w:val="FF0000"/>
          <w:lang w:eastAsia="en-US"/>
        </w:rPr>
        <w:t>his</w:t>
      </w:r>
      <w:r w:rsidR="00FD19B1" w:rsidRPr="00FD19B1">
        <w:rPr>
          <w:rFonts w:ascii="Calibri Light" w:eastAsia="Times New Roman" w:hAnsi="Calibri Light"/>
          <w:color w:val="FF0000"/>
          <w:lang w:eastAsia="en-US"/>
        </w:rPr>
        <w:t>/her</w:t>
      </w:r>
      <w:r w:rsidRPr="00FD19B1">
        <w:rPr>
          <w:rFonts w:ascii="Calibri Light" w:eastAsia="Times New Roman" w:hAnsi="Calibri Light"/>
          <w:color w:val="FF0000"/>
          <w:lang w:eastAsia="en-US"/>
        </w:rPr>
        <w:t xml:space="preserve"> </w:t>
      </w:r>
      <w:r>
        <w:rPr>
          <w:rFonts w:ascii="Calibri Light" w:eastAsia="Times New Roman" w:hAnsi="Calibri Light"/>
          <w:color w:val="auto"/>
          <w:lang w:eastAsia="en-US"/>
        </w:rPr>
        <w:t>assessment period date.</w:t>
      </w:r>
    </w:p>
    <w:p w14:paraId="4BD3E2BD" w14:textId="77777777" w:rsidR="003B7C2A" w:rsidRDefault="003B7C2A" w:rsidP="003B7C2A">
      <w:pPr>
        <w:pStyle w:val="Default"/>
        <w:numPr>
          <w:ilvl w:val="0"/>
          <w:numId w:val="5"/>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In light of the finding</w:t>
      </w:r>
      <w:r w:rsidR="00F07633">
        <w:rPr>
          <w:rFonts w:ascii="Calibri Light" w:eastAsia="Times New Roman" w:hAnsi="Calibri Light"/>
          <w:color w:val="auto"/>
          <w:lang w:eastAsia="en-US"/>
        </w:rPr>
        <w:t xml:space="preserve"> in</w:t>
      </w:r>
      <w:r>
        <w:rPr>
          <w:rFonts w:ascii="Calibri Light" w:eastAsia="Times New Roman" w:hAnsi="Calibri Light"/>
          <w:color w:val="auto"/>
          <w:lang w:eastAsia="en-US"/>
        </w:rPr>
        <w:t xml:space="preserve"> </w:t>
      </w:r>
      <w:r>
        <w:rPr>
          <w:rFonts w:ascii="Calibri Light" w:eastAsia="Times New Roman" w:hAnsi="Calibri Light"/>
          <w:i/>
          <w:color w:val="auto"/>
          <w:lang w:eastAsia="en-US"/>
        </w:rPr>
        <w:t xml:space="preserve">Pantellerisco </w:t>
      </w:r>
      <w:r>
        <w:rPr>
          <w:rFonts w:ascii="Calibri Light" w:eastAsia="Times New Roman" w:hAnsi="Calibri Light"/>
          <w:color w:val="auto"/>
          <w:lang w:eastAsia="en-US"/>
        </w:rPr>
        <w:t>of the irrationality of the effect of this issue</w:t>
      </w:r>
      <w:r w:rsidR="00F07633">
        <w:rPr>
          <w:rFonts w:ascii="Calibri Light" w:eastAsia="Times New Roman" w:hAnsi="Calibri Light"/>
          <w:color w:val="auto"/>
          <w:lang w:eastAsia="en-US"/>
        </w:rPr>
        <w:t xml:space="preserve"> (ie. the application of the benefit cap to a claimant who is working more than then level envisaged by the exception)</w:t>
      </w:r>
      <w:r>
        <w:rPr>
          <w:rFonts w:ascii="Calibri Light" w:eastAsia="Times New Roman" w:hAnsi="Calibri Light"/>
          <w:color w:val="auto"/>
          <w:lang w:eastAsia="en-US"/>
        </w:rPr>
        <w:t>,</w:t>
      </w:r>
      <w:r w:rsidR="00F07633">
        <w:rPr>
          <w:rFonts w:ascii="Calibri Light" w:eastAsia="Times New Roman" w:hAnsi="Calibri Light"/>
          <w:color w:val="auto"/>
          <w:lang w:eastAsia="en-US"/>
        </w:rPr>
        <w:t xml:space="preserve"> and the finding of the Court of Appeal in </w:t>
      </w:r>
      <w:r w:rsidR="00F07633">
        <w:rPr>
          <w:rFonts w:ascii="Calibri Light" w:eastAsia="Times New Roman" w:hAnsi="Calibri Light"/>
          <w:i/>
          <w:color w:val="auto"/>
          <w:lang w:eastAsia="en-US"/>
        </w:rPr>
        <w:t xml:space="preserve">Johnson </w:t>
      </w:r>
      <w:r w:rsidR="00F07633">
        <w:rPr>
          <w:rFonts w:ascii="Calibri Light" w:eastAsia="Times New Roman" w:hAnsi="Calibri Light"/>
          <w:color w:val="auto"/>
          <w:lang w:eastAsia="en-US"/>
        </w:rPr>
        <w:t xml:space="preserve">on the irrationality of the cause of the issue (ie. the non-banking day salary shift for monthly paid claimants), </w:t>
      </w:r>
      <w:r>
        <w:rPr>
          <w:rFonts w:ascii="Calibri Light" w:eastAsia="Times New Roman" w:hAnsi="Calibri Light"/>
          <w:color w:val="auto"/>
          <w:lang w:eastAsia="en-US"/>
        </w:rPr>
        <w:t xml:space="preserve">the SSWP cannot consider that the differential treatment </w:t>
      </w:r>
      <w:r w:rsidR="00F07633">
        <w:rPr>
          <w:rFonts w:ascii="Calibri Light" w:eastAsia="Times New Roman" w:hAnsi="Calibri Light"/>
          <w:color w:val="auto"/>
          <w:lang w:eastAsia="en-US"/>
        </w:rPr>
        <w:t xml:space="preserve">of C </w:t>
      </w:r>
      <w:r>
        <w:rPr>
          <w:rFonts w:ascii="Calibri Light" w:eastAsia="Times New Roman" w:hAnsi="Calibri Light"/>
          <w:color w:val="auto"/>
          <w:lang w:eastAsia="en-US"/>
        </w:rPr>
        <w:t>is justified and so decline to read regulation 54 and/or regulation 82 of the UC Regs 2013 in a way which g</w:t>
      </w:r>
      <w:r w:rsidR="00F07633">
        <w:rPr>
          <w:rFonts w:ascii="Calibri Light" w:eastAsia="Times New Roman" w:hAnsi="Calibri Light"/>
          <w:color w:val="auto"/>
          <w:lang w:eastAsia="en-US"/>
        </w:rPr>
        <w:t>ives effect to C</w:t>
      </w:r>
      <w:r>
        <w:rPr>
          <w:rFonts w:ascii="Calibri Light" w:eastAsia="Times New Roman" w:hAnsi="Calibri Light"/>
          <w:color w:val="auto"/>
          <w:lang w:eastAsia="en-US"/>
        </w:rPr>
        <w:t xml:space="preserve">’s </w:t>
      </w:r>
      <w:r>
        <w:rPr>
          <w:rFonts w:ascii="Calibri Light" w:eastAsia="Times New Roman" w:hAnsi="Calibri Light"/>
          <w:color w:val="auto"/>
          <w:lang w:eastAsia="en-US"/>
        </w:rPr>
        <w:lastRenderedPageBreak/>
        <w:t>Convention rights, in accordance with the Secretary of State’s duty under section 3 HRA 1998.</w:t>
      </w:r>
    </w:p>
    <w:p w14:paraId="1AAE4E85" w14:textId="77777777" w:rsidR="003B7C2A" w:rsidRDefault="003B7C2A" w:rsidP="003B7C2A">
      <w:pPr>
        <w:pStyle w:val="Default"/>
        <w:spacing w:line="360" w:lineRule="auto"/>
        <w:ind w:left="420"/>
        <w:rPr>
          <w:rFonts w:ascii="Calibri Light" w:eastAsia="Times New Roman" w:hAnsi="Calibri Light"/>
          <w:color w:val="auto"/>
          <w:lang w:eastAsia="en-US"/>
        </w:rPr>
      </w:pPr>
    </w:p>
    <w:p w14:paraId="2C070056" w14:textId="77777777" w:rsidR="003B7C2A" w:rsidRDefault="003B7C2A" w:rsidP="003B7C2A">
      <w:pPr>
        <w:pStyle w:val="Default"/>
        <w:spacing w:line="360" w:lineRule="auto"/>
        <w:ind w:left="420"/>
        <w:rPr>
          <w:rFonts w:ascii="Calibri Light" w:eastAsia="Times New Roman" w:hAnsi="Calibri Light"/>
          <w:color w:val="auto"/>
          <w:lang w:eastAsia="en-US"/>
        </w:rPr>
      </w:pPr>
    </w:p>
    <w:p w14:paraId="23A4A9AD" w14:textId="77777777" w:rsidR="003B7C2A" w:rsidRDefault="003B7C2A" w:rsidP="003B7C2A">
      <w:pPr>
        <w:pStyle w:val="Default"/>
        <w:spacing w:line="360" w:lineRule="auto"/>
        <w:ind w:left="420"/>
        <w:rPr>
          <w:rFonts w:ascii="Calibri Light" w:eastAsia="Times New Roman" w:hAnsi="Calibri Light"/>
          <w:color w:val="auto"/>
          <w:lang w:eastAsia="en-US"/>
        </w:rPr>
      </w:pPr>
    </w:p>
    <w:p w14:paraId="7F0E21CB" w14:textId="77777777" w:rsidR="003B7C2A" w:rsidRPr="00375874" w:rsidRDefault="003B7C2A" w:rsidP="003B7C2A">
      <w:pPr>
        <w:pStyle w:val="Default"/>
        <w:spacing w:line="360" w:lineRule="auto"/>
        <w:ind w:left="420"/>
        <w:rPr>
          <w:rFonts w:ascii="Calibri Light" w:eastAsia="Times New Roman" w:hAnsi="Calibri Light"/>
          <w:color w:val="auto"/>
          <w:lang w:eastAsia="en-US"/>
        </w:rPr>
      </w:pPr>
    </w:p>
    <w:p w14:paraId="5C3361AE" w14:textId="77777777" w:rsidR="003B7C2A" w:rsidRDefault="003B7C2A" w:rsidP="003B7C2A">
      <w:pPr>
        <w:pStyle w:val="Default"/>
        <w:spacing w:line="360" w:lineRule="auto"/>
        <w:rPr>
          <w:rFonts w:ascii="Calibri Light" w:eastAsia="Times New Roman" w:hAnsi="Calibri Light"/>
          <w:i/>
          <w:color w:val="auto"/>
          <w:lang w:eastAsia="en-US"/>
        </w:rPr>
      </w:pPr>
      <w:r>
        <w:rPr>
          <w:rFonts w:ascii="Calibri Light" w:eastAsia="Times New Roman" w:hAnsi="Calibri Light"/>
          <w:i/>
          <w:color w:val="auto"/>
          <w:lang w:eastAsia="en-US"/>
        </w:rPr>
        <w:t>Claimant has a legitimate expectation that DWP will treat the benefit cap exemption as satisfied</w:t>
      </w:r>
    </w:p>
    <w:p w14:paraId="3A3730A5" w14:textId="25EA3296" w:rsidR="003B7C2A" w:rsidRDefault="003B7C2A" w:rsidP="003B7C2A">
      <w:pPr>
        <w:pStyle w:val="Default"/>
        <w:numPr>
          <w:ilvl w:val="0"/>
          <w:numId w:val="5"/>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 xml:space="preserve">In the further alternative, </w:t>
      </w:r>
      <w:r w:rsidR="00F07633">
        <w:rPr>
          <w:rFonts w:ascii="Calibri Light" w:eastAsia="Times New Roman" w:hAnsi="Calibri Light"/>
          <w:color w:val="auto"/>
          <w:lang w:eastAsia="en-US"/>
        </w:rPr>
        <w:t>C</w:t>
      </w:r>
      <w:r>
        <w:rPr>
          <w:rFonts w:ascii="Calibri Light" w:eastAsia="Times New Roman" w:hAnsi="Calibri Light"/>
          <w:color w:val="auto"/>
          <w:lang w:eastAsia="en-US"/>
        </w:rPr>
        <w:t xml:space="preserve"> has a legitimate expectation that the exception to the benefit cap will be consistently applied whilst </w:t>
      </w:r>
      <w:r w:rsidR="004A0C23">
        <w:rPr>
          <w:rFonts w:ascii="Calibri Light" w:eastAsia="Times New Roman" w:hAnsi="Calibri Light"/>
          <w:color w:val="auto"/>
          <w:lang w:eastAsia="en-US"/>
        </w:rPr>
        <w:t>s/</w:t>
      </w:r>
      <w:r w:rsidRPr="007A22A4">
        <w:rPr>
          <w:rFonts w:ascii="Calibri Light" w:eastAsia="Times New Roman" w:hAnsi="Calibri Light"/>
          <w:color w:val="FF0000"/>
          <w:lang w:eastAsia="en-US"/>
        </w:rPr>
        <w:t>he</w:t>
      </w:r>
      <w:r>
        <w:rPr>
          <w:rFonts w:ascii="Calibri Light" w:eastAsia="Times New Roman" w:hAnsi="Calibri Light"/>
          <w:color w:val="auto"/>
          <w:lang w:eastAsia="en-US"/>
        </w:rPr>
        <w:t xml:space="preserve"> is working full-time. </w:t>
      </w:r>
    </w:p>
    <w:p w14:paraId="7251FB03" w14:textId="77777777" w:rsidR="003B7C2A" w:rsidRPr="00C52F80" w:rsidRDefault="003B7C2A" w:rsidP="003B7C2A">
      <w:pPr>
        <w:pStyle w:val="Default"/>
        <w:numPr>
          <w:ilvl w:val="0"/>
          <w:numId w:val="5"/>
        </w:numPr>
        <w:spacing w:line="360" w:lineRule="auto"/>
        <w:rPr>
          <w:rFonts w:ascii="Calibri Light" w:eastAsia="Times New Roman" w:hAnsi="Calibri Light"/>
          <w:color w:val="auto"/>
          <w:lang w:eastAsia="en-US"/>
        </w:rPr>
      </w:pPr>
      <w:r w:rsidRPr="00C52F80">
        <w:rPr>
          <w:rFonts w:ascii="Calibri Light" w:eastAsia="Times New Roman" w:hAnsi="Calibri Light"/>
          <w:color w:val="auto"/>
          <w:lang w:eastAsia="en-US"/>
        </w:rPr>
        <w:t>Where a decision maker either expressly, or through custom or previous conduct, suggests that a particular outcome is likely and an individual relies on this to their detriment this is known as legitimate expectation.  The basic ingredients of a substantive legitimate expectation are satisfied where there is “</w:t>
      </w:r>
      <w:r w:rsidRPr="00F35E28">
        <w:rPr>
          <w:rFonts w:ascii="Calibri Light" w:eastAsia="Times New Roman" w:hAnsi="Calibri Light"/>
          <w:i/>
          <w:color w:val="auto"/>
          <w:lang w:eastAsia="en-US"/>
        </w:rPr>
        <w:t>an unambiguous promise or assurance by a public official in which the affected citizen reposes trust</w:t>
      </w:r>
      <w:r w:rsidRPr="00C52F80">
        <w:rPr>
          <w:rFonts w:ascii="Calibri Light" w:eastAsia="Times New Roman" w:hAnsi="Calibri Light"/>
          <w:color w:val="auto"/>
          <w:lang w:eastAsia="en-US"/>
        </w:rPr>
        <w:t>” (</w:t>
      </w:r>
      <w:r w:rsidRPr="00F35E28">
        <w:rPr>
          <w:rFonts w:ascii="Calibri Light" w:eastAsia="Times New Roman" w:hAnsi="Calibri Light"/>
          <w:i/>
          <w:color w:val="auto"/>
          <w:lang w:eastAsia="en-US"/>
        </w:rPr>
        <w:t>Mehmood (legitimate expectation)</w:t>
      </w:r>
      <w:r w:rsidRPr="00C52F80">
        <w:rPr>
          <w:rFonts w:ascii="Calibri Light" w:eastAsia="Times New Roman" w:hAnsi="Calibri Light"/>
          <w:color w:val="auto"/>
          <w:lang w:eastAsia="en-US"/>
        </w:rPr>
        <w:t xml:space="preserve"> [2014] UKUT 469 (IAC).</w:t>
      </w:r>
    </w:p>
    <w:p w14:paraId="4E179075" w14:textId="77777777" w:rsidR="003B7C2A" w:rsidRDefault="003B7C2A" w:rsidP="003B7C2A">
      <w:pPr>
        <w:pStyle w:val="Default"/>
        <w:numPr>
          <w:ilvl w:val="0"/>
          <w:numId w:val="5"/>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 xml:space="preserve">An unambiguous assurance was made by Mr Neil Couling on Twitter on 27 June 2020 in response to a query made by an adviser regarding paragraph 66 of the </w:t>
      </w:r>
      <w:r>
        <w:rPr>
          <w:rFonts w:ascii="Calibri Light" w:eastAsia="Times New Roman" w:hAnsi="Calibri Light"/>
          <w:i/>
          <w:color w:val="auto"/>
          <w:lang w:eastAsia="en-US"/>
        </w:rPr>
        <w:t xml:space="preserve">Johnson </w:t>
      </w:r>
      <w:r>
        <w:rPr>
          <w:rFonts w:ascii="Calibri Light" w:eastAsia="Times New Roman" w:hAnsi="Calibri Light"/>
          <w:color w:val="auto"/>
          <w:lang w:eastAsia="en-US"/>
        </w:rPr>
        <w:t>judgment which refers to “</w:t>
      </w:r>
      <w:r w:rsidRPr="00BD2A57">
        <w:rPr>
          <w:rFonts w:ascii="Calibri Light" w:eastAsia="Times New Roman" w:hAnsi="Calibri Light"/>
          <w:i/>
          <w:color w:val="auto"/>
          <w:lang w:eastAsia="en-US"/>
        </w:rPr>
        <w:t>a workaround</w:t>
      </w:r>
      <w:r>
        <w:rPr>
          <w:rFonts w:ascii="Calibri Light" w:eastAsia="Times New Roman" w:hAnsi="Calibri Light"/>
          <w:color w:val="auto"/>
          <w:lang w:eastAsia="en-US"/>
        </w:rPr>
        <w:t xml:space="preserve">” </w:t>
      </w:r>
      <w:r w:rsidR="00F07633">
        <w:rPr>
          <w:rFonts w:ascii="Calibri Light" w:eastAsia="Times New Roman" w:hAnsi="Calibri Light"/>
          <w:color w:val="auto"/>
          <w:lang w:eastAsia="en-US"/>
        </w:rPr>
        <w:t xml:space="preserve">having been </w:t>
      </w:r>
      <w:r>
        <w:rPr>
          <w:rFonts w:ascii="Calibri Light" w:eastAsia="Times New Roman" w:hAnsi="Calibri Light"/>
          <w:color w:val="auto"/>
          <w:lang w:eastAsia="en-US"/>
        </w:rPr>
        <w:t xml:space="preserve">put in place by </w:t>
      </w:r>
      <w:r>
        <w:rPr>
          <w:rFonts w:ascii="Calibri Light" w:eastAsia="Times New Roman" w:hAnsi="Calibri Light"/>
          <w:color w:val="auto"/>
          <w:lang w:eastAsia="en-US"/>
        </w:rPr>
        <w:lastRenderedPageBreak/>
        <w:t>DWP “</w:t>
      </w:r>
      <w:r w:rsidRPr="00BD2A57">
        <w:rPr>
          <w:rFonts w:ascii="Calibri Light" w:eastAsia="Times New Roman" w:hAnsi="Calibri Light"/>
          <w:i/>
          <w:color w:val="auto"/>
          <w:lang w:eastAsia="en-US"/>
        </w:rPr>
        <w:t>so</w:t>
      </w:r>
      <w:r w:rsidRPr="00BD2A57">
        <w:rPr>
          <w:rFonts w:ascii="Calibri Light" w:eastAsia="Times New Roman" w:hAnsi="Calibri Light"/>
          <w:color w:val="auto"/>
          <w:lang w:eastAsia="en-US"/>
        </w:rPr>
        <w:t xml:space="preserve"> [the claimants] </w:t>
      </w:r>
      <w:r w:rsidRPr="00BD2A57">
        <w:rPr>
          <w:rFonts w:ascii="Calibri Light" w:eastAsia="Times New Roman" w:hAnsi="Calibri Light"/>
          <w:i/>
          <w:color w:val="auto"/>
          <w:lang w:eastAsia="en-US"/>
        </w:rPr>
        <w:t>are not subject to the benefit cap in those months where they appear to receive no salary</w:t>
      </w:r>
      <w:r>
        <w:rPr>
          <w:rFonts w:ascii="Calibri Light" w:eastAsia="Times New Roman" w:hAnsi="Calibri Light"/>
          <w:color w:val="auto"/>
          <w:lang w:eastAsia="en-US"/>
        </w:rPr>
        <w:t>”.</w:t>
      </w:r>
      <w:r>
        <w:rPr>
          <w:rStyle w:val="FootnoteReference"/>
          <w:rFonts w:ascii="Calibri Light" w:eastAsia="Times New Roman" w:hAnsi="Calibri Light"/>
          <w:color w:val="auto"/>
          <w:lang w:eastAsia="en-US"/>
        </w:rPr>
        <w:footnoteReference w:id="1"/>
      </w:r>
      <w:r>
        <w:rPr>
          <w:rFonts w:ascii="Calibri Light" w:eastAsia="Times New Roman" w:hAnsi="Calibri Light"/>
          <w:color w:val="auto"/>
          <w:lang w:eastAsia="en-US"/>
        </w:rPr>
        <w:t xml:space="preserve"> </w:t>
      </w:r>
    </w:p>
    <w:p w14:paraId="790DC7C5" w14:textId="77777777" w:rsidR="003B7C2A" w:rsidRPr="00C52F80" w:rsidRDefault="003B7C2A" w:rsidP="003B7C2A">
      <w:pPr>
        <w:pStyle w:val="Default"/>
        <w:numPr>
          <w:ilvl w:val="0"/>
          <w:numId w:val="5"/>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Mr Couling states “</w:t>
      </w:r>
      <w:r w:rsidRPr="00BD2A57">
        <w:rPr>
          <w:rFonts w:ascii="Calibri Light" w:eastAsia="Times New Roman" w:hAnsi="Calibri Light"/>
          <w:i/>
          <w:color w:val="auto"/>
          <w:lang w:eastAsia="en-US"/>
        </w:rPr>
        <w:t xml:space="preserve">So this is the court’s understanding of a point made in the CPAG evidence. Relates to the benefit cap and 3 cases CPAG brought to our attention where under Reg 54 two monthly salaries fall in the same AP and in the next AP there is no salary and ben cap triggered (1)”. </w:t>
      </w:r>
      <w:r>
        <w:rPr>
          <w:rFonts w:ascii="Calibri Light" w:eastAsia="Times New Roman" w:hAnsi="Calibri Light"/>
          <w:color w:val="auto"/>
          <w:lang w:eastAsia="en-US"/>
        </w:rPr>
        <w:t>“</w:t>
      </w:r>
      <w:r w:rsidRPr="00C52F80">
        <w:rPr>
          <w:rFonts w:ascii="Calibri Light" w:eastAsia="Times New Roman" w:hAnsi="Calibri Light"/>
          <w:b/>
          <w:i/>
          <w:color w:val="auto"/>
          <w:lang w:eastAsia="en-US"/>
        </w:rPr>
        <w:t xml:space="preserve">This is not the policy intent, claimant is working as Benefit Cap incentivises them to do. So we developed a solution so that Ben Cap wouldn’t apply. In effect we use the fact that the claimant is working to trigger the exemption to the Ben Cap each month </w:t>
      </w:r>
      <w:r>
        <w:rPr>
          <w:rFonts w:ascii="Calibri Light" w:eastAsia="Times New Roman" w:hAnsi="Calibri Light"/>
          <w:i/>
          <w:color w:val="auto"/>
          <w:lang w:eastAsia="en-US"/>
        </w:rPr>
        <w:t xml:space="preserve">(2)”. “But that doesn’t help in Johnson I reckon because we don’t move or attribute earnings into a different Assessment Period and calculate entitlement. We just treat as exemption satisfied. This one is a dead end I’m afraid (3).” </w:t>
      </w:r>
    </w:p>
    <w:p w14:paraId="20B5C6A8" w14:textId="77777777" w:rsidR="003B7C2A" w:rsidRDefault="004E4D13" w:rsidP="003B7C2A">
      <w:pPr>
        <w:pStyle w:val="Default"/>
        <w:numPr>
          <w:ilvl w:val="0"/>
          <w:numId w:val="5"/>
        </w:numPr>
        <w:spacing w:line="360" w:lineRule="auto"/>
        <w:rPr>
          <w:rFonts w:ascii="Calibri Light" w:eastAsia="Times New Roman" w:hAnsi="Calibri Light"/>
          <w:color w:val="auto"/>
          <w:lang w:eastAsia="en-US"/>
        </w:rPr>
      </w:pPr>
      <w:r>
        <w:rPr>
          <w:rFonts w:ascii="Calibri Light" w:eastAsia="Times New Roman" w:hAnsi="Calibri Light"/>
          <w:color w:val="auto"/>
          <w:lang w:eastAsia="en-US"/>
        </w:rPr>
        <w:t>C</w:t>
      </w:r>
      <w:r w:rsidR="003B7C2A">
        <w:rPr>
          <w:rFonts w:ascii="Calibri Light" w:eastAsia="Times New Roman" w:hAnsi="Calibri Light"/>
          <w:color w:val="auto"/>
          <w:lang w:eastAsia="en-US"/>
        </w:rPr>
        <w:t xml:space="preserve"> continues to work </w:t>
      </w:r>
      <w:r w:rsidR="00FD19B1" w:rsidRPr="0057384C">
        <w:rPr>
          <w:rStyle w:val="Strong"/>
          <w:rFonts w:ascii="Calibri Light" w:hAnsi="Calibri Light" w:cs="Arial"/>
          <w:b w:val="0"/>
          <w:bCs w:val="0"/>
          <w:color w:val="FF0000"/>
        </w:rPr>
        <w:t xml:space="preserve">[full time </w:t>
      </w:r>
      <w:r w:rsidR="00FD19B1">
        <w:rPr>
          <w:rStyle w:val="Strong"/>
          <w:rFonts w:ascii="Calibri Light" w:hAnsi="Calibri Light" w:cs="Arial"/>
          <w:b w:val="0"/>
          <w:bCs w:val="0"/>
          <w:color w:val="FF0000"/>
        </w:rPr>
        <w:t xml:space="preserve">/ </w:t>
      </w:r>
      <w:r w:rsidR="00FD19B1" w:rsidRPr="0057384C">
        <w:rPr>
          <w:rStyle w:val="Strong"/>
          <w:rFonts w:ascii="Calibri Light" w:hAnsi="Calibri Light" w:cs="Arial"/>
          <w:b w:val="0"/>
          <w:bCs w:val="0"/>
          <w:color w:val="FF0000"/>
        </w:rPr>
        <w:t>X hours per week</w:t>
      </w:r>
      <w:r w:rsidR="00FD19B1">
        <w:rPr>
          <w:rStyle w:val="Strong"/>
          <w:rFonts w:ascii="Calibri Light" w:hAnsi="Calibri Light" w:cs="Arial"/>
          <w:b w:val="0"/>
          <w:bCs w:val="0"/>
          <w:color w:val="FF0000"/>
        </w:rPr>
        <w:t>]</w:t>
      </w:r>
      <w:r w:rsidR="003B7C2A">
        <w:rPr>
          <w:rFonts w:ascii="Calibri Light" w:eastAsia="Times New Roman" w:hAnsi="Calibri Light"/>
          <w:color w:val="auto"/>
          <w:lang w:eastAsia="en-US"/>
        </w:rPr>
        <w:t xml:space="preserve">, with the understanding that </w:t>
      </w:r>
      <w:r w:rsidR="00FD19B1" w:rsidRPr="00FD19B1">
        <w:rPr>
          <w:rFonts w:ascii="Calibri Light" w:eastAsia="Times New Roman" w:hAnsi="Calibri Light"/>
          <w:color w:val="FF0000"/>
          <w:lang w:eastAsia="en-US"/>
        </w:rPr>
        <w:t>s/</w:t>
      </w:r>
      <w:r w:rsidR="003B7C2A" w:rsidRPr="00FD19B1">
        <w:rPr>
          <w:rFonts w:ascii="Calibri Light" w:eastAsia="Times New Roman" w:hAnsi="Calibri Light"/>
          <w:color w:val="FF0000"/>
          <w:lang w:eastAsia="en-US"/>
        </w:rPr>
        <w:t xml:space="preserve">he </w:t>
      </w:r>
      <w:r w:rsidR="003B7C2A">
        <w:rPr>
          <w:rFonts w:ascii="Calibri Light" w:eastAsia="Times New Roman" w:hAnsi="Calibri Light"/>
          <w:color w:val="auto"/>
          <w:lang w:eastAsia="en-US"/>
        </w:rPr>
        <w:t xml:space="preserve">will be exempt from the benefit cap as a result. </w:t>
      </w:r>
    </w:p>
    <w:p w14:paraId="7892D8B2" w14:textId="77777777" w:rsidR="00D33075" w:rsidRPr="00D33075" w:rsidRDefault="00D33075" w:rsidP="00D33075">
      <w:pPr>
        <w:spacing w:after="0" w:line="240" w:lineRule="auto"/>
        <w:rPr>
          <w:rFonts w:ascii="Calibri Light" w:eastAsia="Times New Roman" w:hAnsi="Calibri Light" w:cs="Times New Roman"/>
          <w:sz w:val="24"/>
          <w:szCs w:val="24"/>
        </w:rPr>
      </w:pPr>
    </w:p>
    <w:p w14:paraId="34901150" w14:textId="77777777" w:rsidR="00D33075" w:rsidRPr="00D33075" w:rsidRDefault="00D33075" w:rsidP="00D33075">
      <w:pPr>
        <w:spacing w:after="0" w:line="240" w:lineRule="auto"/>
        <w:rPr>
          <w:rFonts w:ascii="Calibri Light" w:eastAsia="Times New Roman" w:hAnsi="Calibri Light" w:cs="Times New Roman"/>
          <w:b/>
          <w:sz w:val="24"/>
          <w:szCs w:val="24"/>
        </w:rPr>
      </w:pPr>
      <w:r w:rsidRPr="00D33075">
        <w:rPr>
          <w:rFonts w:ascii="Calibri Light" w:eastAsia="Times New Roman" w:hAnsi="Calibri Light" w:cs="Times New Roman"/>
          <w:b/>
          <w:sz w:val="24"/>
          <w:szCs w:val="24"/>
        </w:rPr>
        <w:t>Summary</w:t>
      </w:r>
    </w:p>
    <w:p w14:paraId="15F4EC3A" w14:textId="77777777" w:rsidR="00D33075" w:rsidRPr="00D33075" w:rsidRDefault="00D33075" w:rsidP="00D33075">
      <w:pPr>
        <w:spacing w:after="0" w:line="240" w:lineRule="auto"/>
        <w:rPr>
          <w:rFonts w:ascii="Calibri Light" w:eastAsia="Times New Roman" w:hAnsi="Calibri Light" w:cs="Times New Roman"/>
          <w:b/>
          <w:sz w:val="24"/>
          <w:szCs w:val="24"/>
        </w:rPr>
      </w:pPr>
    </w:p>
    <w:p w14:paraId="70172F74" w14:textId="77777777" w:rsidR="00D33075" w:rsidRDefault="00D33075" w:rsidP="00FD19B1">
      <w:pPr>
        <w:spacing w:after="0" w:line="360" w:lineRule="auto"/>
        <w:rPr>
          <w:rFonts w:ascii="Calibri Light" w:eastAsia="Times New Roman" w:hAnsi="Calibri Light" w:cs="Times New Roman"/>
          <w:sz w:val="24"/>
          <w:szCs w:val="24"/>
        </w:rPr>
      </w:pPr>
      <w:r w:rsidRPr="00D33075">
        <w:rPr>
          <w:rFonts w:ascii="Calibri Light" w:eastAsia="Times New Roman" w:hAnsi="Calibri Light" w:cs="Times New Roman"/>
          <w:sz w:val="24"/>
          <w:szCs w:val="24"/>
        </w:rPr>
        <w:t>We request that the Secretary of State</w:t>
      </w:r>
      <w:r w:rsidR="00FD19B1">
        <w:rPr>
          <w:rFonts w:ascii="Calibri Light" w:eastAsia="Times New Roman" w:hAnsi="Calibri Light" w:cs="Times New Roman"/>
          <w:sz w:val="24"/>
          <w:szCs w:val="24"/>
        </w:rPr>
        <w:t>:</w:t>
      </w:r>
    </w:p>
    <w:p w14:paraId="448472CC" w14:textId="77777777" w:rsidR="00FD19B1" w:rsidRPr="007A22A4" w:rsidRDefault="00FD19B1" w:rsidP="00FD19B1">
      <w:pPr>
        <w:numPr>
          <w:ilvl w:val="1"/>
          <w:numId w:val="1"/>
        </w:numPr>
        <w:spacing w:after="0" w:line="360" w:lineRule="auto"/>
        <w:rPr>
          <w:rFonts w:ascii="Calibri Light" w:hAnsi="Calibri Light"/>
          <w:sz w:val="24"/>
          <w:szCs w:val="24"/>
        </w:rPr>
      </w:pPr>
      <w:r w:rsidRPr="007A22A4">
        <w:rPr>
          <w:rFonts w:ascii="Calibri Light" w:hAnsi="Calibri Light"/>
          <w:b/>
          <w:sz w:val="24"/>
          <w:szCs w:val="24"/>
        </w:rPr>
        <w:lastRenderedPageBreak/>
        <w:t>revises the Decision to apply the benefit cap to C’s UC award</w:t>
      </w:r>
      <w:r w:rsidRPr="007A22A4">
        <w:rPr>
          <w:rFonts w:ascii="Calibri Light" w:hAnsi="Calibri Light"/>
          <w:sz w:val="24"/>
          <w:szCs w:val="24"/>
        </w:rPr>
        <w:t xml:space="preserve">, as C had worked </w:t>
      </w:r>
      <w:r w:rsidRPr="007A22A4">
        <w:rPr>
          <w:rFonts w:ascii="Calibri Light" w:hAnsi="Calibri Light"/>
          <w:color w:val="FF0000"/>
          <w:sz w:val="24"/>
          <w:szCs w:val="24"/>
        </w:rPr>
        <w:t>well</w:t>
      </w:r>
      <w:r w:rsidRPr="007A22A4">
        <w:rPr>
          <w:rFonts w:ascii="Calibri Light" w:hAnsi="Calibri Light"/>
          <w:sz w:val="24"/>
          <w:szCs w:val="24"/>
        </w:rPr>
        <w:t xml:space="preserve"> over the required number of hours and earned </w:t>
      </w:r>
      <w:r w:rsidRPr="007A22A4">
        <w:rPr>
          <w:rFonts w:ascii="Calibri Light" w:hAnsi="Calibri Light"/>
          <w:color w:val="FF0000"/>
          <w:sz w:val="24"/>
          <w:szCs w:val="24"/>
        </w:rPr>
        <w:t xml:space="preserve">well </w:t>
      </w:r>
      <w:r w:rsidRPr="007A22A4">
        <w:rPr>
          <w:rFonts w:ascii="Calibri Light" w:hAnsi="Calibri Light"/>
          <w:sz w:val="24"/>
          <w:szCs w:val="24"/>
        </w:rPr>
        <w:t xml:space="preserve">over the amount specified in the legislation to qualify for the exception, continuously since </w:t>
      </w:r>
      <w:r w:rsidRPr="007A22A4">
        <w:rPr>
          <w:rFonts w:ascii="Calibri Light" w:hAnsi="Calibri Light"/>
          <w:color w:val="FF0000"/>
          <w:sz w:val="24"/>
          <w:szCs w:val="24"/>
        </w:rPr>
        <w:t>DATE</w:t>
      </w:r>
      <w:r w:rsidRPr="007A22A4">
        <w:rPr>
          <w:rFonts w:ascii="Calibri Light" w:hAnsi="Calibri Light"/>
          <w:sz w:val="24"/>
          <w:szCs w:val="24"/>
        </w:rPr>
        <w:t xml:space="preserve">, as evidenced by C’s pay slips; and </w:t>
      </w:r>
    </w:p>
    <w:p w14:paraId="2834C71D" w14:textId="77777777" w:rsidR="00FD19B1" w:rsidRPr="00D33075" w:rsidRDefault="00FD19B1" w:rsidP="00FD19B1">
      <w:pPr>
        <w:numPr>
          <w:ilvl w:val="1"/>
          <w:numId w:val="1"/>
        </w:numPr>
        <w:spacing w:after="0" w:line="360" w:lineRule="auto"/>
        <w:rPr>
          <w:rFonts w:ascii="Calibri Light" w:hAnsi="Calibri Light"/>
        </w:rPr>
      </w:pPr>
      <w:r w:rsidRPr="007A22A4">
        <w:rPr>
          <w:rFonts w:ascii="Calibri Light" w:hAnsi="Calibri Light"/>
          <w:b/>
          <w:sz w:val="24"/>
          <w:szCs w:val="24"/>
        </w:rPr>
        <w:t>provides confirmation that</w:t>
      </w:r>
      <w:r w:rsidRPr="007A22A4">
        <w:rPr>
          <w:rFonts w:ascii="Calibri Light" w:hAnsi="Calibri Light"/>
          <w:sz w:val="24"/>
          <w:szCs w:val="24"/>
        </w:rPr>
        <w:t xml:space="preserve"> C will not be subjected to the benefit cap going forward as a result of this issue with </w:t>
      </w:r>
      <w:r w:rsidRPr="007A22A4">
        <w:rPr>
          <w:rFonts w:ascii="Calibri Light" w:hAnsi="Calibri Light"/>
          <w:color w:val="FF0000"/>
          <w:sz w:val="24"/>
          <w:szCs w:val="24"/>
        </w:rPr>
        <w:t xml:space="preserve">his/her </w:t>
      </w:r>
      <w:r w:rsidRPr="007A22A4">
        <w:rPr>
          <w:rFonts w:ascii="Calibri Light" w:hAnsi="Calibri Light"/>
          <w:sz w:val="24"/>
          <w:szCs w:val="24"/>
        </w:rPr>
        <w:t>pay dates and makes a note on C’s UC account so that this issue is avoided in future assessment periods whilst C remains in their current employment.</w:t>
      </w:r>
    </w:p>
    <w:p w14:paraId="0BC7768F" w14:textId="77777777" w:rsidR="00D33075" w:rsidRPr="00D33075" w:rsidRDefault="00D33075" w:rsidP="00D33075">
      <w:pPr>
        <w:spacing w:after="0" w:line="240" w:lineRule="auto"/>
        <w:rPr>
          <w:rFonts w:ascii="Calibri Light" w:eastAsia="Times New Roman" w:hAnsi="Calibri Light" w:cs="Times New Roman"/>
          <w:b/>
          <w:sz w:val="24"/>
          <w:szCs w:val="24"/>
        </w:rPr>
      </w:pPr>
    </w:p>
    <w:p w14:paraId="7E1C0950" w14:textId="77777777" w:rsidR="00D33075" w:rsidRPr="00D33075" w:rsidRDefault="00D33075" w:rsidP="00D33075">
      <w:pPr>
        <w:spacing w:after="0" w:line="240" w:lineRule="auto"/>
        <w:rPr>
          <w:rFonts w:ascii="Calibri Light" w:eastAsia="Times New Roman" w:hAnsi="Calibri Light" w:cs="Times New Roman"/>
          <w:sz w:val="24"/>
          <w:szCs w:val="24"/>
        </w:rPr>
      </w:pPr>
      <w:r w:rsidRPr="00D33075">
        <w:rPr>
          <w:rFonts w:ascii="Calibri Light" w:eastAsia="Times New Roman" w:hAnsi="Calibri Light" w:cs="Times New Roman"/>
          <w:sz w:val="24"/>
          <w:szCs w:val="24"/>
        </w:rPr>
        <w:t>Yours faithfully</w:t>
      </w:r>
    </w:p>
    <w:p w14:paraId="149E3934" w14:textId="77777777" w:rsidR="00D33075" w:rsidRPr="00D33075" w:rsidRDefault="00D33075" w:rsidP="00D33075">
      <w:pPr>
        <w:spacing w:after="0" w:line="240" w:lineRule="auto"/>
        <w:rPr>
          <w:rFonts w:ascii="Calibri Light" w:eastAsia="Times New Roman" w:hAnsi="Calibri Light" w:cs="Times New Roman"/>
          <w:sz w:val="24"/>
          <w:szCs w:val="24"/>
        </w:rPr>
      </w:pPr>
    </w:p>
    <w:p w14:paraId="15052C2D" w14:textId="77777777" w:rsidR="00D33075" w:rsidRPr="00D33075" w:rsidRDefault="00D33075" w:rsidP="00D33075">
      <w:pPr>
        <w:spacing w:after="0" w:line="240" w:lineRule="auto"/>
        <w:rPr>
          <w:rFonts w:ascii="Calibri Light" w:eastAsia="Times New Roman" w:hAnsi="Calibri Light" w:cs="Times New Roman"/>
          <w:sz w:val="24"/>
          <w:szCs w:val="24"/>
        </w:rPr>
      </w:pPr>
    </w:p>
    <w:p w14:paraId="027C7B3D" w14:textId="77777777" w:rsidR="00D33075" w:rsidRPr="00D33075" w:rsidRDefault="00D33075" w:rsidP="00D33075">
      <w:pPr>
        <w:spacing w:after="0" w:line="240" w:lineRule="auto"/>
        <w:rPr>
          <w:rFonts w:ascii="Calibri Light" w:eastAsia="Times New Roman" w:hAnsi="Calibri Light" w:cs="Times New Roman"/>
          <w:sz w:val="24"/>
          <w:szCs w:val="24"/>
        </w:rPr>
      </w:pPr>
    </w:p>
    <w:p w14:paraId="7C90922C" w14:textId="77777777" w:rsidR="00D33075" w:rsidRPr="00D33075" w:rsidRDefault="00D33075" w:rsidP="00D33075">
      <w:pPr>
        <w:spacing w:after="0" w:line="240" w:lineRule="auto"/>
        <w:rPr>
          <w:rFonts w:ascii="Calibri Light" w:eastAsia="Times New Roman" w:hAnsi="Calibri Light" w:cs="Times New Roman"/>
          <w:sz w:val="24"/>
          <w:szCs w:val="24"/>
        </w:rPr>
      </w:pPr>
      <w:r w:rsidRPr="00D33075">
        <w:rPr>
          <w:rFonts w:ascii="Calibri Light" w:eastAsia="Times New Roman" w:hAnsi="Calibri Light" w:cs="Times New Roman"/>
          <w:sz w:val="24"/>
          <w:szCs w:val="24"/>
        </w:rPr>
        <w:t>[</w:t>
      </w:r>
      <w:r w:rsidRPr="00D33075">
        <w:rPr>
          <w:rFonts w:ascii="Calibri Light" w:eastAsia="Times New Roman" w:hAnsi="Calibri Light" w:cs="Times New Roman"/>
          <w:i/>
          <w:sz w:val="24"/>
          <w:szCs w:val="24"/>
        </w:rPr>
        <w:t>Adviser’s details</w:t>
      </w:r>
      <w:r w:rsidRPr="00D33075">
        <w:rPr>
          <w:rFonts w:ascii="Calibri Light" w:eastAsia="Times New Roman" w:hAnsi="Calibri Light" w:cs="Times New Roman"/>
          <w:sz w:val="24"/>
          <w:szCs w:val="24"/>
        </w:rPr>
        <w:t xml:space="preserve">] </w:t>
      </w:r>
    </w:p>
    <w:p w14:paraId="514498F9" w14:textId="77777777" w:rsidR="00141207" w:rsidRDefault="00141207"/>
    <w:sectPr w:rsidR="00141207" w:rsidSect="003F7E64">
      <w:footerReference w:type="default" r:id="rId9"/>
      <w:headerReference w:type="first" r:id="rId10"/>
      <w:pgSz w:w="11906" w:h="16838"/>
      <w:pgMar w:top="1276" w:right="1416" w:bottom="1440" w:left="1701" w:header="568" w:footer="709" w:gutter="0"/>
      <w:paperSrc w:first="261" w:other="15"/>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PAG" w:date="2020-08-18T10:50:00Z" w:initials="CH">
    <w:p w14:paraId="78E474E3" w14:textId="77777777" w:rsidR="00342499" w:rsidRDefault="00342499" w:rsidP="00342499">
      <w:pPr>
        <w:pStyle w:val="CommentText"/>
      </w:pPr>
      <w:r>
        <w:rPr>
          <w:rStyle w:val="CommentReference"/>
        </w:rPr>
        <w:annotationRef/>
      </w:r>
      <w:r>
        <w:t xml:space="preserve">DRAFTING NOTE: </w:t>
      </w:r>
    </w:p>
    <w:p w14:paraId="6F6519D4" w14:textId="77777777" w:rsidR="00342499" w:rsidRDefault="00342499" w:rsidP="00342499">
      <w:pPr>
        <w:pStyle w:val="CommentText"/>
      </w:pPr>
      <w:r w:rsidRPr="00D821C9">
        <w:t xml:space="preserve">This template is to request a MR of the decision </w:t>
      </w:r>
      <w:r w:rsidRPr="00D821C9">
        <w:rPr>
          <w:b/>
        </w:rPr>
        <w:t>not to apply the exception to the benefit cap in a ‘no salary payments’ assessment period</w:t>
      </w:r>
      <w:r>
        <w:t xml:space="preserve">. </w:t>
      </w:r>
    </w:p>
    <w:p w14:paraId="149CD37A" w14:textId="77777777" w:rsidR="00342499" w:rsidRDefault="00342499" w:rsidP="00342499">
      <w:pPr>
        <w:pStyle w:val="CommentText"/>
      </w:pPr>
    </w:p>
    <w:p w14:paraId="5F69B3BA" w14:textId="77777777" w:rsidR="00342499" w:rsidRDefault="00342499" w:rsidP="00342499">
      <w:pPr>
        <w:pStyle w:val="CommentText"/>
      </w:pPr>
      <w:r>
        <w:t>This template is only for use for claimants who:</w:t>
      </w:r>
    </w:p>
    <w:p w14:paraId="7520E08D" w14:textId="77777777" w:rsidR="00342499" w:rsidRDefault="00342499" w:rsidP="00342499">
      <w:pPr>
        <w:pStyle w:val="CommentText"/>
      </w:pPr>
    </w:p>
    <w:p w14:paraId="09537657" w14:textId="77777777" w:rsidR="00342499" w:rsidRPr="00D821C9" w:rsidRDefault="00342499" w:rsidP="00342499">
      <w:pPr>
        <w:pStyle w:val="CommentText"/>
        <w:numPr>
          <w:ilvl w:val="0"/>
          <w:numId w:val="3"/>
        </w:numPr>
      </w:pPr>
      <w:r>
        <w:t xml:space="preserve"> are paid </w:t>
      </w:r>
      <w:r w:rsidRPr="00CC098B">
        <w:rPr>
          <w:b/>
        </w:rPr>
        <w:t>monthly</w:t>
      </w:r>
      <w:r>
        <w:t xml:space="preserve"> on a date on or around </w:t>
      </w:r>
      <w:r w:rsidRPr="00D821C9">
        <w:t>their assessment period date;</w:t>
      </w:r>
    </w:p>
    <w:p w14:paraId="61EF977C" w14:textId="77777777" w:rsidR="00342499" w:rsidRPr="00D821C9" w:rsidRDefault="00342499" w:rsidP="00342499">
      <w:pPr>
        <w:pStyle w:val="CommentText"/>
        <w:numPr>
          <w:ilvl w:val="0"/>
          <w:numId w:val="3"/>
        </w:numPr>
      </w:pPr>
      <w:r w:rsidRPr="00D821C9">
        <w:t xml:space="preserve"> </w:t>
      </w:r>
      <w:r>
        <w:t>have</w:t>
      </w:r>
      <w:r w:rsidRPr="00D821C9">
        <w:t xml:space="preserve"> received </w:t>
      </w:r>
      <w:r>
        <w:t>(or are</w:t>
      </w:r>
      <w:r w:rsidRPr="00D821C9">
        <w:t xml:space="preserve"> set to receive) two lots of monthly wages in one assessment period as a result of the ‘non-banking day shift’; </w:t>
      </w:r>
      <w:r w:rsidRPr="00D821C9">
        <w:rPr>
          <w:b/>
        </w:rPr>
        <w:t>and</w:t>
      </w:r>
    </w:p>
    <w:p w14:paraId="3F934C82" w14:textId="77777777" w:rsidR="00342499" w:rsidRPr="00D821C9" w:rsidRDefault="00342499" w:rsidP="00342499">
      <w:pPr>
        <w:pStyle w:val="CommentText"/>
        <w:numPr>
          <w:ilvl w:val="0"/>
          <w:numId w:val="3"/>
        </w:numPr>
      </w:pPr>
      <w:r w:rsidRPr="00D821C9">
        <w:t xml:space="preserve"> </w:t>
      </w:r>
      <w:r>
        <w:t>have</w:t>
      </w:r>
      <w:r w:rsidRPr="00D821C9">
        <w:t xml:space="preserve"> been subjected to the benefit cap in a previous/subsequent assessment period</w:t>
      </w:r>
      <w:r>
        <w:t xml:space="preserve"> (ie. the period to which the challenged decision relates)</w:t>
      </w:r>
      <w:r w:rsidRPr="00D821C9">
        <w:t xml:space="preserve">, due to being treated as not receiving any wages during that assessment period. </w:t>
      </w:r>
    </w:p>
    <w:p w14:paraId="10EAF69D" w14:textId="77777777" w:rsidR="00342499" w:rsidRDefault="00342499" w:rsidP="00342499">
      <w:pPr>
        <w:pStyle w:val="CommentText"/>
      </w:pPr>
    </w:p>
    <w:p w14:paraId="7D1C4E2E" w14:textId="2103A148" w:rsidR="00342499" w:rsidRDefault="00342499" w:rsidP="00342499">
      <w:pPr>
        <w:pStyle w:val="CommentText"/>
      </w:pPr>
      <w:r w:rsidRPr="00D821C9">
        <w:rPr>
          <w:b/>
        </w:rPr>
        <w:t xml:space="preserve">A separate </w:t>
      </w:r>
      <w:r>
        <w:rPr>
          <w:b/>
        </w:rPr>
        <w:t xml:space="preserve">MR request </w:t>
      </w:r>
      <w:r w:rsidRPr="00D821C9">
        <w:rPr>
          <w:b/>
        </w:rPr>
        <w:t>template is available which deals with the ‘two wage payments’ assessment period</w:t>
      </w:r>
      <w:r>
        <w:t xml:space="preserve"> (though advisers may wish to adapt/combine the two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1C4E2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6122" w14:textId="77777777" w:rsidR="003B7C2A" w:rsidRDefault="003B7C2A" w:rsidP="003B7C2A">
      <w:pPr>
        <w:spacing w:after="0" w:line="240" w:lineRule="auto"/>
      </w:pPr>
      <w:r>
        <w:separator/>
      </w:r>
    </w:p>
  </w:endnote>
  <w:endnote w:type="continuationSeparator" w:id="0">
    <w:p w14:paraId="0041150C" w14:textId="77777777" w:rsidR="003B7C2A" w:rsidRDefault="003B7C2A" w:rsidP="003B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FE909" w14:textId="73EBBCC3" w:rsidR="00C9123E" w:rsidRDefault="00CE7BBE">
    <w:pPr>
      <w:pStyle w:val="Footer"/>
      <w:jc w:val="right"/>
    </w:pPr>
    <w:r>
      <w:fldChar w:fldCharType="begin"/>
    </w:r>
    <w:r>
      <w:instrText xml:space="preserve"> PAGE   \* MERGEFORMAT </w:instrText>
    </w:r>
    <w:r>
      <w:fldChar w:fldCharType="separate"/>
    </w:r>
    <w:r w:rsidR="004471AF">
      <w:rPr>
        <w:noProof/>
      </w:rPr>
      <w:t>6</w:t>
    </w:r>
    <w:r>
      <w:rPr>
        <w:noProof/>
      </w:rPr>
      <w:fldChar w:fldCharType="end"/>
    </w:r>
  </w:p>
  <w:p w14:paraId="600BC2FA" w14:textId="77777777" w:rsidR="00C9123E" w:rsidRDefault="00447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C1DF4" w14:textId="77777777" w:rsidR="003B7C2A" w:rsidRDefault="003B7C2A" w:rsidP="003B7C2A">
      <w:pPr>
        <w:spacing w:after="0" w:line="240" w:lineRule="auto"/>
      </w:pPr>
      <w:r>
        <w:separator/>
      </w:r>
    </w:p>
  </w:footnote>
  <w:footnote w:type="continuationSeparator" w:id="0">
    <w:p w14:paraId="5160D407" w14:textId="77777777" w:rsidR="003B7C2A" w:rsidRDefault="003B7C2A" w:rsidP="003B7C2A">
      <w:pPr>
        <w:spacing w:after="0" w:line="240" w:lineRule="auto"/>
      </w:pPr>
      <w:r>
        <w:continuationSeparator/>
      </w:r>
    </w:p>
  </w:footnote>
  <w:footnote w:id="1">
    <w:p w14:paraId="2DEE1190" w14:textId="77777777" w:rsidR="003B7C2A" w:rsidRPr="00BD2A57" w:rsidRDefault="003B7C2A" w:rsidP="003B7C2A">
      <w:pPr>
        <w:pStyle w:val="FootnoteText"/>
        <w:rPr>
          <w:lang w:val="en-US"/>
        </w:rPr>
      </w:pPr>
      <w:r>
        <w:rPr>
          <w:rStyle w:val="FootnoteReference"/>
        </w:rPr>
        <w:footnoteRef/>
      </w:r>
      <w:r>
        <w:t xml:space="preserve"> </w:t>
      </w:r>
      <w:hyperlink r:id="rId1" w:history="1">
        <w:r>
          <w:rPr>
            <w:rStyle w:val="Hyperlink"/>
          </w:rPr>
          <w:t>https://twitter.com/gmorgan_ferret/status/1275839614834507776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58B2" w14:textId="503453A0" w:rsidR="007A3005" w:rsidRPr="00D821C9" w:rsidRDefault="00D821C9">
    <w:pPr>
      <w:pStyle w:val="Header"/>
      <w:rPr>
        <w:lang w:val="en-US"/>
      </w:rPr>
    </w:pPr>
    <w:r>
      <w:rPr>
        <w:lang w:val="en-US"/>
      </w:rPr>
      <w:t>CPAG template – updated 1</w:t>
    </w:r>
    <w:r w:rsidR="007A22A4">
      <w:rPr>
        <w:lang w:val="en-US"/>
      </w:rPr>
      <w:t>8</w:t>
    </w:r>
    <w:r>
      <w:rPr>
        <w:lang w:val="en-US"/>
      </w:rPr>
      <w:t>/08/20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02CDF"/>
    <w:multiLevelType w:val="hybridMultilevel"/>
    <w:tmpl w:val="CDBAEF7E"/>
    <w:lvl w:ilvl="0" w:tplc="48FA0D62">
      <w:start w:val="1"/>
      <w:numFmt w:val="decimal"/>
      <w:lvlText w:val="%1."/>
      <w:lvlJc w:val="left"/>
      <w:pPr>
        <w:ind w:left="420" w:hanging="360"/>
      </w:pPr>
      <w:rPr>
        <w:rFonts w:hint="default"/>
        <w:i w:val="0"/>
        <w:color w:val="auto"/>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E7C17DE"/>
    <w:multiLevelType w:val="hybridMultilevel"/>
    <w:tmpl w:val="17DEE780"/>
    <w:lvl w:ilvl="0" w:tplc="D60E6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76C6C"/>
    <w:multiLevelType w:val="hybridMultilevel"/>
    <w:tmpl w:val="8E527626"/>
    <w:lvl w:ilvl="0" w:tplc="0E3C81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00006"/>
    <w:multiLevelType w:val="hybridMultilevel"/>
    <w:tmpl w:val="CDBAEF7E"/>
    <w:lvl w:ilvl="0" w:tplc="48FA0D62">
      <w:start w:val="1"/>
      <w:numFmt w:val="decimal"/>
      <w:lvlText w:val="%1."/>
      <w:lvlJc w:val="left"/>
      <w:pPr>
        <w:ind w:left="420" w:hanging="360"/>
      </w:pPr>
      <w:rPr>
        <w:rFonts w:hint="default"/>
        <w:i w:val="0"/>
        <w:color w:val="auto"/>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554D3427"/>
    <w:multiLevelType w:val="hybridMultilevel"/>
    <w:tmpl w:val="4094E864"/>
    <w:lvl w:ilvl="0" w:tplc="F60CB6EC">
      <w:start w:val="1"/>
      <w:numFmt w:val="decimal"/>
      <w:lvlText w:val="%1."/>
      <w:lvlJc w:val="left"/>
      <w:pPr>
        <w:ind w:left="420" w:hanging="360"/>
      </w:pPr>
      <w:rPr>
        <w:rFonts w:hint="default"/>
        <w:i w:val="0"/>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AG">
    <w15:presenceInfo w15:providerId="None" w15:userId="CP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75"/>
    <w:rsid w:val="00141207"/>
    <w:rsid w:val="00187288"/>
    <w:rsid w:val="001E390C"/>
    <w:rsid w:val="00254C25"/>
    <w:rsid w:val="00342499"/>
    <w:rsid w:val="003B7C2A"/>
    <w:rsid w:val="004471AF"/>
    <w:rsid w:val="004A0C23"/>
    <w:rsid w:val="004E4D13"/>
    <w:rsid w:val="0057384C"/>
    <w:rsid w:val="00733131"/>
    <w:rsid w:val="007A22A4"/>
    <w:rsid w:val="0084445E"/>
    <w:rsid w:val="009E53B2"/>
    <w:rsid w:val="00CE7BBE"/>
    <w:rsid w:val="00D33075"/>
    <w:rsid w:val="00D821C9"/>
    <w:rsid w:val="00E66751"/>
    <w:rsid w:val="00F07633"/>
    <w:rsid w:val="00FD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E0A5"/>
  <w15:chartTrackingRefBased/>
  <w15:docId w15:val="{5A7B728C-A334-4ED7-A837-877C2185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qFormat/>
    <w:rsid w:val="003B7C2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075"/>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D33075"/>
    <w:rPr>
      <w:rFonts w:ascii="Arial" w:eastAsia="Times New Roman" w:hAnsi="Arial" w:cs="Times New Roman"/>
      <w:sz w:val="24"/>
      <w:szCs w:val="24"/>
    </w:rPr>
  </w:style>
  <w:style w:type="paragraph" w:styleId="Footer">
    <w:name w:val="footer"/>
    <w:basedOn w:val="Normal"/>
    <w:link w:val="FooterChar"/>
    <w:uiPriority w:val="99"/>
    <w:unhideWhenUsed/>
    <w:rsid w:val="00D33075"/>
    <w:pPr>
      <w:tabs>
        <w:tab w:val="center" w:pos="4513"/>
        <w:tab w:val="right" w:pos="902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D33075"/>
    <w:rPr>
      <w:rFonts w:ascii="Arial" w:eastAsia="Times New Roman" w:hAnsi="Arial" w:cs="Times New Roman"/>
      <w:sz w:val="24"/>
      <w:szCs w:val="24"/>
    </w:rPr>
  </w:style>
  <w:style w:type="character" w:styleId="CommentReference">
    <w:name w:val="annotation reference"/>
    <w:uiPriority w:val="99"/>
    <w:semiHidden/>
    <w:unhideWhenUsed/>
    <w:rsid w:val="00D33075"/>
    <w:rPr>
      <w:sz w:val="16"/>
      <w:szCs w:val="16"/>
    </w:rPr>
  </w:style>
  <w:style w:type="paragraph" w:styleId="CommentText">
    <w:name w:val="annotation text"/>
    <w:basedOn w:val="Normal"/>
    <w:link w:val="CommentTextChar"/>
    <w:uiPriority w:val="99"/>
    <w:unhideWhenUsed/>
    <w:rsid w:val="00D3307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3307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3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75"/>
    <w:rPr>
      <w:rFonts w:ascii="Segoe UI" w:hAnsi="Segoe UI" w:cs="Segoe UI"/>
      <w:sz w:val="18"/>
      <w:szCs w:val="18"/>
    </w:rPr>
  </w:style>
  <w:style w:type="character" w:customStyle="1" w:styleId="Heading5Char">
    <w:name w:val="Heading 5 Char"/>
    <w:basedOn w:val="DefaultParagraphFont"/>
    <w:link w:val="Heading5"/>
    <w:rsid w:val="003B7C2A"/>
    <w:rPr>
      <w:rFonts w:ascii="Times New Roman" w:eastAsia="Times New Roman" w:hAnsi="Times New Roman" w:cs="Times New Roman"/>
      <w:b/>
      <w:bCs/>
      <w:sz w:val="20"/>
      <w:szCs w:val="20"/>
      <w:lang w:eastAsia="en-GB"/>
    </w:rPr>
  </w:style>
  <w:style w:type="character" w:styleId="Hyperlink">
    <w:name w:val="Hyperlink"/>
    <w:rsid w:val="003B7C2A"/>
    <w:rPr>
      <w:color w:val="0000FF"/>
      <w:u w:val="single"/>
    </w:rPr>
  </w:style>
  <w:style w:type="character" w:styleId="Strong">
    <w:name w:val="Strong"/>
    <w:uiPriority w:val="22"/>
    <w:qFormat/>
    <w:rsid w:val="003B7C2A"/>
    <w:rPr>
      <w:b/>
      <w:bCs/>
    </w:rPr>
  </w:style>
  <w:style w:type="paragraph" w:customStyle="1" w:styleId="Default">
    <w:name w:val="Default"/>
    <w:rsid w:val="003B7C2A"/>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FootnoteText">
    <w:name w:val="footnote text"/>
    <w:basedOn w:val="Normal"/>
    <w:link w:val="FootnoteTextChar"/>
    <w:uiPriority w:val="99"/>
    <w:semiHidden/>
    <w:unhideWhenUsed/>
    <w:rsid w:val="003B7C2A"/>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B7C2A"/>
    <w:rPr>
      <w:rFonts w:ascii="Arial" w:eastAsia="Times New Roman" w:hAnsi="Arial" w:cs="Times New Roman"/>
      <w:sz w:val="20"/>
      <w:szCs w:val="20"/>
    </w:rPr>
  </w:style>
  <w:style w:type="character" w:styleId="FootnoteReference">
    <w:name w:val="footnote reference"/>
    <w:uiPriority w:val="99"/>
    <w:semiHidden/>
    <w:unhideWhenUsed/>
    <w:rsid w:val="003B7C2A"/>
    <w:rPr>
      <w:vertAlign w:val="superscript"/>
    </w:rPr>
  </w:style>
  <w:style w:type="paragraph" w:styleId="CommentSubject">
    <w:name w:val="annotation subject"/>
    <w:basedOn w:val="CommentText"/>
    <w:next w:val="CommentText"/>
    <w:link w:val="CommentSubjectChar"/>
    <w:uiPriority w:val="99"/>
    <w:semiHidden/>
    <w:unhideWhenUsed/>
    <w:rsid w:val="007A22A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A22A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gmorgan_ferret/status/1275839614834507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8994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Hall</dc:creator>
  <cp:keywords/>
  <dc:description/>
  <cp:lastModifiedBy>Kelly Smith</cp:lastModifiedBy>
  <cp:revision>2</cp:revision>
  <dcterms:created xsi:type="dcterms:W3CDTF">2020-10-05T10:54:00Z</dcterms:created>
  <dcterms:modified xsi:type="dcterms:W3CDTF">2020-10-05T10:54:00Z</dcterms:modified>
</cp:coreProperties>
</file>